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10D7E" w14:textId="77777777" w:rsidR="00B01EA7" w:rsidRDefault="00B01EA7" w:rsidP="00B01EA7">
      <w:pPr>
        <w:jc w:val="center"/>
        <w:rPr>
          <w:rFonts w:ascii="Century Gothic" w:eastAsia="Arial Unicode MS" w:hAnsi="Century Gothic" w:cs="Arial Unicode MS"/>
          <w:b/>
        </w:rPr>
      </w:pPr>
      <w:r w:rsidRPr="003C5961">
        <w:rPr>
          <w:rFonts w:ascii="Century Gothic" w:eastAsia="Arial Unicode MS" w:hAnsi="Century Gothic" w:cs="Arial Unicode MS"/>
          <w:b/>
        </w:rPr>
        <w:t xml:space="preserve">Department of Curriculum and Instruction </w:t>
      </w:r>
    </w:p>
    <w:p w14:paraId="6DAF6433" w14:textId="0D104B92" w:rsidR="00B01EA7" w:rsidRPr="003C5961" w:rsidRDefault="00B01EA7" w:rsidP="00B01EA7">
      <w:pPr>
        <w:jc w:val="center"/>
        <w:rPr>
          <w:rFonts w:ascii="Century Gothic" w:eastAsia="Arial Unicode MS" w:hAnsi="Century Gothic" w:cs="Arial Unicode MS"/>
          <w:b/>
        </w:rPr>
      </w:pPr>
      <w:r w:rsidRPr="003C5961">
        <w:rPr>
          <w:rFonts w:ascii="Century Gothic" w:eastAsia="Arial Unicode MS" w:hAnsi="Century Gothic" w:cs="Arial Unicode MS"/>
          <w:b/>
        </w:rPr>
        <w:t xml:space="preserve">Department Meeting </w:t>
      </w:r>
      <w:r w:rsidR="0064120D">
        <w:rPr>
          <w:rFonts w:ascii="Century Gothic" w:eastAsia="Arial Unicode MS" w:hAnsi="Century Gothic" w:cs="Arial Unicode MS"/>
          <w:b/>
        </w:rPr>
        <w:t>Minutes</w:t>
      </w:r>
    </w:p>
    <w:p w14:paraId="7CA3F907" w14:textId="0D8213BB" w:rsidR="00B01EA7" w:rsidRPr="003C5961" w:rsidRDefault="00711990" w:rsidP="00B01EA7">
      <w:pPr>
        <w:jc w:val="center"/>
        <w:rPr>
          <w:rFonts w:ascii="Century Gothic" w:eastAsia="Arial Unicode MS" w:hAnsi="Century Gothic" w:cs="Arial Unicode MS"/>
          <w:b/>
        </w:rPr>
      </w:pPr>
      <w:r>
        <w:rPr>
          <w:rFonts w:ascii="Century Gothic" w:eastAsia="Arial Unicode MS" w:hAnsi="Century Gothic" w:cs="Arial Unicode MS"/>
          <w:b/>
        </w:rPr>
        <w:t xml:space="preserve">Friday, </w:t>
      </w:r>
      <w:r w:rsidR="00224352">
        <w:rPr>
          <w:rFonts w:ascii="Century Gothic" w:eastAsia="Arial Unicode MS" w:hAnsi="Century Gothic" w:cs="Arial Unicode MS"/>
          <w:b/>
        </w:rPr>
        <w:t>August 27, 2021</w:t>
      </w:r>
      <w:r w:rsidR="00B01EA7" w:rsidRPr="003C5961">
        <w:rPr>
          <w:rFonts w:ascii="Century Gothic" w:eastAsia="Arial Unicode MS" w:hAnsi="Century Gothic" w:cs="Arial Unicode MS"/>
          <w:b/>
        </w:rPr>
        <w:t xml:space="preserve"> </w:t>
      </w:r>
    </w:p>
    <w:p w14:paraId="5550E91C" w14:textId="0E2AEF8F" w:rsidR="00653B48" w:rsidRDefault="00711990" w:rsidP="001C0100">
      <w:pPr>
        <w:jc w:val="center"/>
        <w:rPr>
          <w:rFonts w:ascii="Century Gothic" w:eastAsia="Arial Unicode MS" w:hAnsi="Century Gothic" w:cs="Arial Unicode MS"/>
          <w:b/>
        </w:rPr>
      </w:pPr>
      <w:r>
        <w:rPr>
          <w:rFonts w:ascii="Century Gothic" w:eastAsia="Arial Unicode MS" w:hAnsi="Century Gothic" w:cs="Arial Unicode MS"/>
          <w:b/>
        </w:rPr>
        <w:t>10:</w:t>
      </w:r>
      <w:r w:rsidR="00224352">
        <w:rPr>
          <w:rFonts w:ascii="Century Gothic" w:eastAsia="Arial Unicode MS" w:hAnsi="Century Gothic" w:cs="Arial Unicode MS"/>
          <w:b/>
        </w:rPr>
        <w:t>00</w:t>
      </w:r>
      <w:r>
        <w:rPr>
          <w:rFonts w:ascii="Century Gothic" w:eastAsia="Arial Unicode MS" w:hAnsi="Century Gothic" w:cs="Arial Unicode MS"/>
          <w:b/>
        </w:rPr>
        <w:t>am-12:</w:t>
      </w:r>
      <w:r w:rsidR="00224352">
        <w:rPr>
          <w:rFonts w:ascii="Century Gothic" w:eastAsia="Arial Unicode MS" w:hAnsi="Century Gothic" w:cs="Arial Unicode MS"/>
          <w:b/>
        </w:rPr>
        <w:t>00</w:t>
      </w:r>
      <w:r>
        <w:rPr>
          <w:rFonts w:ascii="Century Gothic" w:eastAsia="Arial Unicode MS" w:hAnsi="Century Gothic" w:cs="Arial Unicode MS"/>
          <w:b/>
        </w:rPr>
        <w:t>pm</w:t>
      </w:r>
      <w:r w:rsidR="00B01EA7">
        <w:rPr>
          <w:rFonts w:ascii="Century Gothic" w:eastAsia="Arial Unicode MS" w:hAnsi="Century Gothic" w:cs="Arial Unicode MS"/>
          <w:b/>
        </w:rPr>
        <w:t xml:space="preserve">, </w:t>
      </w:r>
      <w:r w:rsidR="001F1C56">
        <w:rPr>
          <w:rFonts w:ascii="Century Gothic" w:eastAsia="Arial Unicode MS" w:hAnsi="Century Gothic" w:cs="Arial Unicode MS"/>
          <w:b/>
        </w:rPr>
        <w:t xml:space="preserve">Via </w:t>
      </w:r>
      <w:proofErr w:type="spellStart"/>
      <w:r w:rsidR="001F1C56">
        <w:rPr>
          <w:rFonts w:ascii="Century Gothic" w:eastAsia="Arial Unicode MS" w:hAnsi="Century Gothic" w:cs="Arial Unicode MS"/>
          <w:b/>
        </w:rPr>
        <w:t>Webex</w:t>
      </w:r>
      <w:proofErr w:type="spellEnd"/>
    </w:p>
    <w:p w14:paraId="2035006B" w14:textId="2C5DCD95" w:rsidR="0064120D" w:rsidRDefault="0064120D" w:rsidP="001C0100">
      <w:pPr>
        <w:jc w:val="center"/>
        <w:rPr>
          <w:rFonts w:ascii="Century Gothic" w:eastAsia="Arial Unicode MS" w:hAnsi="Century Gothic" w:cs="Arial Unicode MS"/>
          <w:b/>
        </w:rPr>
      </w:pPr>
    </w:p>
    <w:p w14:paraId="3625469B" w14:textId="6CEC9BAB" w:rsidR="0064120D" w:rsidRPr="00113585" w:rsidRDefault="0064120D" w:rsidP="0064120D">
      <w:pPr>
        <w:rPr>
          <w:rFonts w:eastAsia="Arial Unicode MS" w:cstheme="minorHAnsi"/>
        </w:rPr>
      </w:pPr>
      <w:r w:rsidRPr="00113585">
        <w:rPr>
          <w:rFonts w:eastAsia="Arial Unicode MS" w:cstheme="minorHAnsi"/>
          <w:b/>
        </w:rPr>
        <w:t xml:space="preserve">Present: </w:t>
      </w:r>
      <w:r w:rsidRPr="00113585">
        <w:rPr>
          <w:rFonts w:eastAsia="Arial Unicode MS" w:cstheme="minorHAnsi"/>
        </w:rPr>
        <w:t xml:space="preserve">Yao Fu, Edric Johnson, </w:t>
      </w:r>
      <w:proofErr w:type="spellStart"/>
      <w:r w:rsidRPr="00113585">
        <w:rPr>
          <w:rFonts w:eastAsia="Arial Unicode MS" w:cstheme="minorHAnsi"/>
        </w:rPr>
        <w:t>Ozgual</w:t>
      </w:r>
      <w:proofErr w:type="spellEnd"/>
      <w:r w:rsidRPr="00113585">
        <w:rPr>
          <w:rFonts w:eastAsia="Arial Unicode MS" w:cstheme="minorHAnsi"/>
        </w:rPr>
        <w:t xml:space="preserve"> </w:t>
      </w:r>
      <w:proofErr w:type="spellStart"/>
      <w:r w:rsidRPr="00113585">
        <w:rPr>
          <w:rFonts w:eastAsia="Arial Unicode MS" w:cstheme="minorHAnsi"/>
        </w:rPr>
        <w:t>Kartal</w:t>
      </w:r>
      <w:proofErr w:type="spellEnd"/>
      <w:r w:rsidRPr="00113585">
        <w:rPr>
          <w:rFonts w:eastAsia="Arial Unicode MS" w:cstheme="minorHAnsi"/>
        </w:rPr>
        <w:t>, Courtney Luedke, Carmen Rivers</w:t>
      </w:r>
      <w:r w:rsidR="00C83580">
        <w:rPr>
          <w:rFonts w:eastAsia="Arial Unicode MS" w:cstheme="minorHAnsi"/>
        </w:rPr>
        <w:t xml:space="preserve">, </w:t>
      </w:r>
      <w:r w:rsidRPr="00113585">
        <w:rPr>
          <w:rFonts w:eastAsia="Arial Unicode MS" w:cstheme="minorHAnsi"/>
        </w:rPr>
        <w:t xml:space="preserve">Kristen </w:t>
      </w:r>
      <w:proofErr w:type="spellStart"/>
      <w:r w:rsidRPr="00113585">
        <w:rPr>
          <w:rFonts w:eastAsia="Arial Unicode MS" w:cstheme="minorHAnsi"/>
        </w:rPr>
        <w:t>Linzmeier</w:t>
      </w:r>
      <w:proofErr w:type="spellEnd"/>
      <w:r>
        <w:rPr>
          <w:rFonts w:eastAsia="Arial Unicode MS" w:cstheme="minorHAnsi"/>
        </w:rPr>
        <w:t>,</w:t>
      </w:r>
      <w:r w:rsidRPr="00113585">
        <w:rPr>
          <w:rFonts w:eastAsia="Arial Unicode MS" w:cstheme="minorHAnsi"/>
        </w:rPr>
        <w:t xml:space="preserve"> Kelly Hatch, Anne Stinson, Karla Saeger</w:t>
      </w:r>
      <w:r>
        <w:rPr>
          <w:rFonts w:eastAsia="Arial Unicode MS" w:cstheme="minorHAnsi"/>
        </w:rPr>
        <w:t xml:space="preserve">, </w:t>
      </w:r>
      <w:r w:rsidRPr="00113585">
        <w:rPr>
          <w:rFonts w:eastAsia="Arial Unicode MS" w:cstheme="minorHAnsi"/>
        </w:rPr>
        <w:t>Denise Roseland</w:t>
      </w:r>
      <w:r>
        <w:rPr>
          <w:rFonts w:eastAsia="Arial Unicode MS" w:cstheme="minorHAnsi"/>
        </w:rPr>
        <w:t xml:space="preserve">, </w:t>
      </w:r>
      <w:r w:rsidRPr="00113585">
        <w:rPr>
          <w:rFonts w:eastAsia="Arial Unicode MS" w:cstheme="minorHAnsi"/>
        </w:rPr>
        <w:t>Julie Minikel-Lacocque</w:t>
      </w:r>
      <w:r>
        <w:rPr>
          <w:rFonts w:eastAsia="Arial Unicode MS" w:cstheme="minorHAnsi"/>
        </w:rPr>
        <w:t>, James Hartwick</w:t>
      </w:r>
      <w:r w:rsidRPr="00113585">
        <w:rPr>
          <w:rFonts w:eastAsia="Arial Unicode MS" w:cstheme="minorHAnsi"/>
        </w:rPr>
        <w:t xml:space="preserve">, </w:t>
      </w:r>
      <w:r>
        <w:rPr>
          <w:rFonts w:eastAsia="Arial Unicode MS" w:cstheme="minorHAnsi"/>
        </w:rPr>
        <w:t xml:space="preserve">Melanie Schneider, Jenna </w:t>
      </w:r>
      <w:r w:rsidRPr="00113585">
        <w:rPr>
          <w:rFonts w:eastAsia="Arial Unicode MS" w:cstheme="minorHAnsi"/>
        </w:rPr>
        <w:t>Cushing-L</w:t>
      </w:r>
      <w:r w:rsidR="00AA4E86">
        <w:rPr>
          <w:rFonts w:eastAsia="Arial Unicode MS" w:cstheme="minorHAnsi"/>
        </w:rPr>
        <w:t>eu</w:t>
      </w:r>
      <w:bookmarkStart w:id="0" w:name="_GoBack"/>
      <w:bookmarkEnd w:id="0"/>
      <w:r w:rsidRPr="00113585">
        <w:rPr>
          <w:rFonts w:eastAsia="Arial Unicode MS" w:cstheme="minorHAnsi"/>
        </w:rPr>
        <w:t>bner</w:t>
      </w:r>
      <w:r>
        <w:rPr>
          <w:rFonts w:eastAsia="Arial Unicode MS" w:cstheme="minorHAnsi"/>
        </w:rPr>
        <w:t xml:space="preserve">, </w:t>
      </w:r>
      <w:r w:rsidRPr="00113585">
        <w:rPr>
          <w:rFonts w:eastAsia="Arial Unicode MS" w:cstheme="minorHAnsi"/>
        </w:rPr>
        <w:t>Wade Tillett</w:t>
      </w:r>
      <w:r>
        <w:rPr>
          <w:rFonts w:eastAsia="Arial Unicode MS" w:cstheme="minorHAnsi"/>
        </w:rPr>
        <w:t>,</w:t>
      </w:r>
      <w:r w:rsidRPr="00532FB1">
        <w:rPr>
          <w:rFonts w:eastAsia="Arial Unicode MS" w:cstheme="minorHAnsi"/>
        </w:rPr>
        <w:t xml:space="preserve"> </w:t>
      </w:r>
      <w:r w:rsidRPr="00113585">
        <w:rPr>
          <w:rFonts w:eastAsia="Arial Unicode MS" w:cstheme="minorHAnsi"/>
        </w:rPr>
        <w:t>Liesl Gapinski</w:t>
      </w:r>
      <w:r>
        <w:rPr>
          <w:rFonts w:eastAsia="Arial Unicode MS" w:cstheme="minorHAnsi"/>
        </w:rPr>
        <w:t>, May Vang</w:t>
      </w:r>
      <w:r w:rsidR="00C83580">
        <w:rPr>
          <w:rFonts w:eastAsia="Arial Unicode MS" w:cstheme="minorHAnsi"/>
        </w:rPr>
        <w:t>, Kelly Pankratz</w:t>
      </w:r>
      <w:r>
        <w:rPr>
          <w:rFonts w:eastAsia="Arial Unicode MS" w:cstheme="minorHAnsi"/>
        </w:rPr>
        <w:t xml:space="preserve"> &amp; </w:t>
      </w:r>
      <w:r w:rsidRPr="00113585">
        <w:rPr>
          <w:rFonts w:eastAsia="Arial Unicode MS" w:cstheme="minorHAnsi"/>
        </w:rPr>
        <w:t>Lucinda Heimer</w:t>
      </w:r>
    </w:p>
    <w:p w14:paraId="4F127FF9" w14:textId="3C3DCB61" w:rsidR="0064120D" w:rsidRPr="00113585" w:rsidRDefault="0064120D" w:rsidP="0064120D">
      <w:pPr>
        <w:rPr>
          <w:rFonts w:eastAsia="Arial Unicode MS" w:cstheme="minorHAnsi"/>
        </w:rPr>
      </w:pPr>
      <w:r w:rsidRPr="00113585">
        <w:rPr>
          <w:rFonts w:eastAsia="Arial Unicode MS" w:cstheme="minorHAnsi"/>
          <w:b/>
        </w:rPr>
        <w:t>Absent/excused</w:t>
      </w:r>
      <w:r w:rsidRPr="00113585">
        <w:rPr>
          <w:rFonts w:eastAsia="Arial Unicode MS" w:cstheme="minorHAnsi"/>
        </w:rPr>
        <w:t xml:space="preserve">: </w:t>
      </w:r>
      <w:r>
        <w:rPr>
          <w:rFonts w:eastAsia="Arial Unicode MS" w:cstheme="minorHAnsi"/>
        </w:rPr>
        <w:t xml:space="preserve">Kristen Monday </w:t>
      </w:r>
    </w:p>
    <w:p w14:paraId="13C4613B" w14:textId="77777777" w:rsidR="0064120D" w:rsidRDefault="0064120D" w:rsidP="0064120D">
      <w:pPr>
        <w:rPr>
          <w:rFonts w:eastAsia="Arial Unicode MS" w:cstheme="minorHAnsi"/>
          <w:b/>
        </w:rPr>
      </w:pPr>
      <w:r w:rsidRPr="00113585">
        <w:rPr>
          <w:rFonts w:eastAsia="Arial Unicode MS" w:cstheme="minorHAnsi"/>
          <w:b/>
        </w:rPr>
        <w:t xml:space="preserve">Minutes Recorder: </w:t>
      </w:r>
      <w:r>
        <w:rPr>
          <w:rFonts w:eastAsia="Arial Unicode MS" w:cstheme="minorHAnsi"/>
          <w:b/>
        </w:rPr>
        <w:t>Stephanie Berto</w:t>
      </w:r>
    </w:p>
    <w:p w14:paraId="25A49643" w14:textId="71992C78" w:rsidR="0064120D" w:rsidRPr="00875658" w:rsidRDefault="0064120D" w:rsidP="0064120D">
      <w:pPr>
        <w:rPr>
          <w:rFonts w:eastAsia="Arial Unicode MS" w:cstheme="minorHAnsi"/>
        </w:rPr>
      </w:pPr>
      <w:r>
        <w:rPr>
          <w:rFonts w:eastAsia="Arial Unicode MS" w:cstheme="minorHAnsi"/>
        </w:rPr>
        <w:t xml:space="preserve">Lucy Heimer called the meeting to order at </w:t>
      </w:r>
      <w:r w:rsidR="00C83580">
        <w:rPr>
          <w:rFonts w:eastAsia="Arial Unicode MS" w:cstheme="minorHAnsi"/>
        </w:rPr>
        <w:t>10:00</w:t>
      </w:r>
      <w:r>
        <w:rPr>
          <w:rFonts w:eastAsia="Arial Unicode MS" w:cstheme="minorHAnsi"/>
        </w:rPr>
        <w:t xml:space="preserve"> AM.</w:t>
      </w:r>
    </w:p>
    <w:p w14:paraId="0A4A3278" w14:textId="77777777" w:rsidR="00653B48" w:rsidRPr="00A85B78" w:rsidRDefault="00653B48" w:rsidP="00B01EA7">
      <w:pPr>
        <w:jc w:val="center"/>
        <w:rPr>
          <w:rFonts w:ascii="Century Gothic" w:eastAsia="Arial Unicode MS" w:hAnsi="Century Gothic" w:cs="Arial Unicode MS"/>
          <w:b/>
        </w:rPr>
      </w:pPr>
    </w:p>
    <w:p w14:paraId="52301F91" w14:textId="19798D81" w:rsidR="00224352" w:rsidRPr="00841CFA" w:rsidRDefault="00224352" w:rsidP="00224352">
      <w:pPr>
        <w:pStyle w:val="ListParagraph"/>
        <w:numPr>
          <w:ilvl w:val="0"/>
          <w:numId w:val="1"/>
        </w:numPr>
        <w:rPr>
          <w:rFonts w:ascii="Century Gothic" w:eastAsia="Arial Unicode MS" w:hAnsi="Century Gothic" w:cs="Arial Unicode MS"/>
        </w:rPr>
      </w:pPr>
      <w:r>
        <w:rPr>
          <w:rFonts w:ascii="Century Gothic" w:eastAsia="Arial Unicode MS" w:hAnsi="Century Gothic" w:cs="Arial Unicode MS"/>
          <w:b/>
        </w:rPr>
        <w:t>Welcome Back: The elephant in the rooms/on the screens</w:t>
      </w:r>
    </w:p>
    <w:p w14:paraId="67364622" w14:textId="7877671A" w:rsidR="00841CFA" w:rsidRDefault="00841CFA" w:rsidP="00841CFA">
      <w:pPr>
        <w:pStyle w:val="ListParagraph"/>
        <w:numPr>
          <w:ilvl w:val="1"/>
          <w:numId w:val="1"/>
        </w:numPr>
        <w:rPr>
          <w:rFonts w:ascii="Century Gothic" w:eastAsia="Arial Unicode MS" w:hAnsi="Century Gothic" w:cs="Arial Unicode MS"/>
          <w:bCs/>
        </w:rPr>
      </w:pPr>
      <w:r w:rsidRPr="00841CFA">
        <w:rPr>
          <w:rFonts w:ascii="Century Gothic" w:eastAsia="Arial Unicode MS" w:hAnsi="Century Gothic" w:cs="Arial Unicode MS"/>
          <w:bCs/>
        </w:rPr>
        <w:t>A</w:t>
      </w:r>
      <w:r>
        <w:rPr>
          <w:rFonts w:ascii="Century Gothic" w:eastAsia="Arial Unicode MS" w:hAnsi="Century Gothic" w:cs="Arial Unicode MS"/>
          <w:bCs/>
        </w:rPr>
        <w:t xml:space="preserve"> </w:t>
      </w:r>
      <w:r w:rsidRPr="00841CFA">
        <w:rPr>
          <w:rFonts w:ascii="Century Gothic" w:eastAsia="Arial Unicode MS" w:hAnsi="Century Gothic" w:cs="Arial Unicode MS"/>
          <w:bCs/>
        </w:rPr>
        <w:t xml:space="preserve">new road </w:t>
      </w:r>
      <w:proofErr w:type="gramStart"/>
      <w:r w:rsidRPr="00841CFA">
        <w:rPr>
          <w:rFonts w:ascii="Century Gothic" w:eastAsia="Arial Unicode MS" w:hAnsi="Century Gothic" w:cs="Arial Unicode MS"/>
          <w:bCs/>
        </w:rPr>
        <w:t>map</w:t>
      </w:r>
      <w:proofErr w:type="gramEnd"/>
    </w:p>
    <w:p w14:paraId="3B9F41DC" w14:textId="34ABDBF7" w:rsidR="00E2090E" w:rsidRDefault="00BF621D" w:rsidP="003C5AD6">
      <w:pPr>
        <w:pStyle w:val="ListParagraph"/>
        <w:numPr>
          <w:ilvl w:val="1"/>
          <w:numId w:val="1"/>
        </w:numPr>
        <w:rPr>
          <w:rFonts w:ascii="Century Gothic" w:eastAsia="Arial Unicode MS" w:hAnsi="Century Gothic" w:cs="Arial Unicode MS"/>
          <w:bCs/>
        </w:rPr>
      </w:pPr>
      <w:r>
        <w:rPr>
          <w:rFonts w:ascii="Century Gothic" w:eastAsia="Arial Unicode MS" w:hAnsi="Century Gothic" w:cs="Arial Unicode MS"/>
          <w:bCs/>
        </w:rPr>
        <w:t>Welcome Kelly Pankratz</w:t>
      </w:r>
      <w:r w:rsidR="001C0100">
        <w:rPr>
          <w:rFonts w:ascii="Century Gothic" w:eastAsia="Arial Unicode MS" w:hAnsi="Century Gothic" w:cs="Arial Unicode MS"/>
          <w:bCs/>
        </w:rPr>
        <w:t xml:space="preserve"> </w:t>
      </w:r>
      <w:r w:rsidR="00E2090E">
        <w:rPr>
          <w:rFonts w:ascii="Century Gothic" w:eastAsia="Arial Unicode MS" w:hAnsi="Century Gothic" w:cs="Arial Unicode MS"/>
          <w:bCs/>
        </w:rPr>
        <w:t>–</w:t>
      </w:r>
      <w:r w:rsidR="001C0100">
        <w:rPr>
          <w:rFonts w:ascii="Century Gothic" w:eastAsia="Arial Unicode MS" w:hAnsi="Century Gothic" w:cs="Arial Unicode MS"/>
          <w:bCs/>
        </w:rPr>
        <w:t xml:space="preserve"> Reading</w:t>
      </w:r>
    </w:p>
    <w:p w14:paraId="40225F02" w14:textId="6D735700" w:rsidR="003C5AD6" w:rsidRPr="00DF4410" w:rsidRDefault="003C5AD6" w:rsidP="003C5AD6">
      <w:pPr>
        <w:pStyle w:val="ListParagraph"/>
        <w:numPr>
          <w:ilvl w:val="1"/>
          <w:numId w:val="9"/>
        </w:numPr>
        <w:rPr>
          <w:rFonts w:ascii="Century Gothic" w:eastAsia="Arial Unicode MS" w:hAnsi="Century Gothic" w:cs="Arial Unicode MS"/>
          <w:bCs/>
          <w:i/>
          <w:iCs/>
          <w:sz w:val="22"/>
          <w:szCs w:val="22"/>
        </w:rPr>
      </w:pPr>
      <w:r w:rsidRPr="00DF4410">
        <w:rPr>
          <w:rFonts w:ascii="Century Gothic" w:eastAsia="Arial Unicode MS" w:hAnsi="Century Gothic" w:cs="Arial Unicode MS"/>
          <w:bCs/>
          <w:i/>
          <w:iCs/>
          <w:sz w:val="22"/>
          <w:szCs w:val="22"/>
        </w:rPr>
        <w:t xml:space="preserve">Members shared updates, insights and centered </w:t>
      </w:r>
      <w:r w:rsidR="00DF4410">
        <w:rPr>
          <w:rFonts w:ascii="Century Gothic" w:eastAsia="Arial Unicode MS" w:hAnsi="Century Gothic" w:cs="Arial Unicode MS"/>
          <w:bCs/>
          <w:i/>
          <w:iCs/>
          <w:sz w:val="22"/>
          <w:szCs w:val="22"/>
        </w:rPr>
        <w:t xml:space="preserve">the need to </w:t>
      </w:r>
      <w:r w:rsidRPr="00DF4410">
        <w:rPr>
          <w:rFonts w:ascii="Century Gothic" w:eastAsia="Arial Unicode MS" w:hAnsi="Century Gothic" w:cs="Arial Unicode MS"/>
          <w:bCs/>
          <w:i/>
          <w:iCs/>
          <w:sz w:val="22"/>
          <w:szCs w:val="22"/>
        </w:rPr>
        <w:t>reconnec</w:t>
      </w:r>
      <w:r w:rsidR="00DF4410">
        <w:rPr>
          <w:rFonts w:ascii="Century Gothic" w:eastAsia="Arial Unicode MS" w:hAnsi="Century Gothic" w:cs="Arial Unicode MS"/>
          <w:bCs/>
          <w:i/>
          <w:iCs/>
          <w:sz w:val="22"/>
          <w:szCs w:val="22"/>
        </w:rPr>
        <w:t>t</w:t>
      </w:r>
      <w:r w:rsidRPr="00DF4410">
        <w:rPr>
          <w:rFonts w:ascii="Century Gothic" w:eastAsia="Arial Unicode MS" w:hAnsi="Century Gothic" w:cs="Arial Unicode MS"/>
          <w:bCs/>
          <w:i/>
          <w:iCs/>
          <w:sz w:val="22"/>
          <w:szCs w:val="22"/>
        </w:rPr>
        <w:t xml:space="preserve"> for the first section of the meeting.</w:t>
      </w:r>
    </w:p>
    <w:p w14:paraId="223081E9" w14:textId="77777777" w:rsidR="003403BD" w:rsidRPr="003403BD" w:rsidRDefault="003403BD" w:rsidP="003403BD">
      <w:pPr>
        <w:rPr>
          <w:rFonts w:ascii="Century Gothic" w:eastAsia="Arial Unicode MS" w:hAnsi="Century Gothic" w:cs="Arial Unicode MS"/>
          <w:b/>
        </w:rPr>
      </w:pPr>
    </w:p>
    <w:p w14:paraId="6D5F007F" w14:textId="77777777" w:rsidR="00B01EA7" w:rsidRPr="0078307B" w:rsidRDefault="00B01EA7" w:rsidP="00B01EA7">
      <w:pPr>
        <w:pStyle w:val="ListParagraph"/>
        <w:numPr>
          <w:ilvl w:val="0"/>
          <w:numId w:val="1"/>
        </w:numPr>
        <w:rPr>
          <w:rFonts w:ascii="Century Gothic" w:eastAsia="Arial Unicode MS" w:hAnsi="Century Gothic" w:cs="Arial Unicode MS"/>
          <w:b/>
        </w:rPr>
      </w:pPr>
      <w:r w:rsidRPr="0078307B">
        <w:rPr>
          <w:rFonts w:ascii="Century Gothic" w:eastAsia="Arial Unicode MS" w:hAnsi="Century Gothic" w:cs="Arial Unicode MS"/>
          <w:b/>
        </w:rPr>
        <w:t>Announcements</w:t>
      </w:r>
    </w:p>
    <w:p w14:paraId="373C43F7" w14:textId="77777777" w:rsidR="00224352" w:rsidRDefault="00224352" w:rsidP="00B01EA7">
      <w:pPr>
        <w:pStyle w:val="ListParagraph"/>
        <w:numPr>
          <w:ilvl w:val="1"/>
          <w:numId w:val="1"/>
        </w:numPr>
        <w:rPr>
          <w:rFonts w:ascii="Century Gothic" w:eastAsia="Arial Unicode MS" w:hAnsi="Century Gothic" w:cs="Arial Unicode MS"/>
        </w:rPr>
      </w:pPr>
      <w:r>
        <w:rPr>
          <w:rFonts w:ascii="Century Gothic" w:eastAsia="Arial Unicode MS" w:hAnsi="Century Gothic" w:cs="Arial Unicode MS"/>
        </w:rPr>
        <w:t xml:space="preserve">COVID updates </w:t>
      </w:r>
    </w:p>
    <w:p w14:paraId="169011D1" w14:textId="3932C6FB" w:rsidR="00224352" w:rsidRDefault="00224352" w:rsidP="00224352">
      <w:pPr>
        <w:pStyle w:val="ListParagraph"/>
        <w:numPr>
          <w:ilvl w:val="2"/>
          <w:numId w:val="1"/>
        </w:numPr>
        <w:rPr>
          <w:rFonts w:ascii="Century Gothic" w:eastAsia="Arial Unicode MS" w:hAnsi="Century Gothic" w:cs="Arial Unicode MS"/>
        </w:rPr>
      </w:pPr>
      <w:r>
        <w:rPr>
          <w:rFonts w:ascii="Century Gothic" w:eastAsia="Arial Unicode MS" w:hAnsi="Century Gothic" w:cs="Arial Unicode MS"/>
        </w:rPr>
        <w:t>COEPS Can</w:t>
      </w:r>
      <w:r w:rsidR="00841CFA">
        <w:rPr>
          <w:rFonts w:ascii="Century Gothic" w:eastAsia="Arial Unicode MS" w:hAnsi="Century Gothic" w:cs="Arial Unicode MS"/>
        </w:rPr>
        <w:t>vas</w:t>
      </w:r>
      <w:r>
        <w:rPr>
          <w:rFonts w:ascii="Century Gothic" w:eastAsia="Arial Unicode MS" w:hAnsi="Century Gothic" w:cs="Arial Unicode MS"/>
        </w:rPr>
        <w:t xml:space="preserve"> announcements section</w:t>
      </w:r>
    </w:p>
    <w:p w14:paraId="25C8CD18" w14:textId="394A2A39" w:rsidR="00224352" w:rsidRDefault="00841CFA" w:rsidP="00224352">
      <w:pPr>
        <w:pStyle w:val="ListParagraph"/>
        <w:numPr>
          <w:ilvl w:val="2"/>
          <w:numId w:val="1"/>
        </w:numPr>
        <w:rPr>
          <w:rFonts w:ascii="Century Gothic" w:eastAsia="Arial Unicode MS" w:hAnsi="Century Gothic" w:cs="Arial Unicode MS"/>
        </w:rPr>
      </w:pPr>
      <w:r>
        <w:rPr>
          <w:rFonts w:ascii="Century Gothic" w:eastAsia="Arial Unicode MS" w:hAnsi="Century Gothic" w:cs="Arial Unicode MS"/>
        </w:rPr>
        <w:t xml:space="preserve">Warhawks are back: </w:t>
      </w:r>
      <w:r w:rsidR="00224352">
        <w:rPr>
          <w:rFonts w:ascii="Century Gothic" w:eastAsia="Arial Unicode MS" w:hAnsi="Century Gothic" w:cs="Arial Unicode MS"/>
        </w:rPr>
        <w:t xml:space="preserve"> </w:t>
      </w:r>
      <w:hyperlink r:id="rId5" w:history="1">
        <w:r w:rsidR="003C5AD6" w:rsidRPr="002D3120">
          <w:rPr>
            <w:rStyle w:val="Hyperlink"/>
            <w:rFonts w:ascii="Century Gothic" w:eastAsia="Arial Unicode MS" w:hAnsi="Century Gothic" w:cs="Arial Unicode MS"/>
          </w:rPr>
          <w:t>https://www.uww.edu/warhawks-are-back</w:t>
        </w:r>
      </w:hyperlink>
    </w:p>
    <w:p w14:paraId="0B43494B" w14:textId="3AF423B1" w:rsidR="003C5AD6" w:rsidRPr="00DF4410" w:rsidRDefault="003C5AD6" w:rsidP="003C5AD6">
      <w:pPr>
        <w:pStyle w:val="ListParagraph"/>
        <w:numPr>
          <w:ilvl w:val="2"/>
          <w:numId w:val="10"/>
        </w:numPr>
        <w:rPr>
          <w:rFonts w:ascii="Century Gothic" w:eastAsia="Arial Unicode MS" w:hAnsi="Century Gothic" w:cs="Arial Unicode MS"/>
          <w:i/>
          <w:iCs/>
          <w:sz w:val="20"/>
          <w:szCs w:val="20"/>
        </w:rPr>
      </w:pPr>
      <w:r w:rsidRPr="00DF4410">
        <w:rPr>
          <w:rFonts w:ascii="Century Gothic" w:eastAsia="Arial Unicode MS" w:hAnsi="Century Gothic" w:cs="Arial Unicode MS"/>
          <w:i/>
          <w:iCs/>
          <w:sz w:val="20"/>
          <w:szCs w:val="20"/>
        </w:rPr>
        <w:t>Lucy shared the links above and suggested these as the most up to date to check.</w:t>
      </w:r>
    </w:p>
    <w:p w14:paraId="0FECABE5" w14:textId="1193A828" w:rsidR="00B01EA7" w:rsidRDefault="00B01EA7" w:rsidP="00B01EA7">
      <w:pPr>
        <w:pStyle w:val="ListParagraph"/>
        <w:numPr>
          <w:ilvl w:val="1"/>
          <w:numId w:val="1"/>
        </w:numPr>
        <w:rPr>
          <w:rFonts w:ascii="Century Gothic" w:eastAsia="Arial Unicode MS" w:hAnsi="Century Gothic" w:cs="Arial Unicode MS"/>
        </w:rPr>
      </w:pPr>
      <w:r w:rsidRPr="006D02F1">
        <w:rPr>
          <w:rFonts w:ascii="Century Gothic" w:eastAsia="Arial Unicode MS" w:hAnsi="Century Gothic" w:cs="Arial Unicode MS"/>
        </w:rPr>
        <w:t>Syllabi reminder</w:t>
      </w:r>
      <w:r>
        <w:rPr>
          <w:rFonts w:ascii="Century Gothic" w:eastAsia="Arial Unicode MS" w:hAnsi="Century Gothic" w:cs="Arial Unicode MS"/>
        </w:rPr>
        <w:t>:</w:t>
      </w:r>
      <w:r w:rsidRPr="006D02F1">
        <w:rPr>
          <w:rFonts w:ascii="Century Gothic" w:eastAsia="Arial Unicode MS" w:hAnsi="Century Gothic" w:cs="Arial Unicode MS"/>
        </w:rPr>
        <w:t xml:space="preserve"> course syllabi must be uploaded </w:t>
      </w:r>
    </w:p>
    <w:p w14:paraId="2B7D92D8" w14:textId="1911F830" w:rsidR="00224352" w:rsidRDefault="00224352" w:rsidP="00B01EA7">
      <w:pPr>
        <w:pStyle w:val="ListParagraph"/>
        <w:numPr>
          <w:ilvl w:val="1"/>
          <w:numId w:val="1"/>
        </w:numPr>
        <w:rPr>
          <w:rFonts w:ascii="Century Gothic" w:eastAsia="Arial Unicode MS" w:hAnsi="Century Gothic" w:cs="Arial Unicode MS"/>
        </w:rPr>
      </w:pPr>
      <w:r>
        <w:rPr>
          <w:rFonts w:ascii="Century Gothic" w:eastAsia="Arial Unicode MS" w:hAnsi="Century Gothic" w:cs="Arial Unicode MS"/>
        </w:rPr>
        <w:t>Revamp of COEPS committees</w:t>
      </w:r>
      <w:r w:rsidR="00DB672B">
        <w:rPr>
          <w:rFonts w:ascii="Century Gothic" w:eastAsia="Arial Unicode MS" w:hAnsi="Century Gothic" w:cs="Arial Unicode MS"/>
        </w:rPr>
        <w:t xml:space="preserve"> (See below)</w:t>
      </w:r>
    </w:p>
    <w:p w14:paraId="6BECE0C1" w14:textId="740D0FB9" w:rsidR="001C0100" w:rsidRDefault="001C0100" w:rsidP="001C0100">
      <w:pPr>
        <w:pStyle w:val="ListParagraph"/>
        <w:numPr>
          <w:ilvl w:val="1"/>
          <w:numId w:val="1"/>
        </w:numPr>
        <w:rPr>
          <w:rFonts w:ascii="Century Gothic" w:eastAsia="Arial Unicode MS" w:hAnsi="Century Gothic" w:cs="Arial Unicode MS"/>
        </w:rPr>
      </w:pPr>
      <w:r>
        <w:rPr>
          <w:rFonts w:ascii="Century Gothic" w:eastAsia="Arial Unicode MS" w:hAnsi="Century Gothic" w:cs="Arial Unicode MS"/>
        </w:rPr>
        <w:t>P&amp;T Reviews and sign up</w:t>
      </w:r>
      <w:r w:rsidRPr="001C0100">
        <w:rPr>
          <w:rFonts w:ascii="Century Gothic" w:eastAsia="Arial Unicode MS" w:hAnsi="Century Gothic" w:cs="Arial Unicode MS"/>
        </w:rPr>
        <w:t xml:space="preserve"> </w:t>
      </w:r>
    </w:p>
    <w:p w14:paraId="34211F00" w14:textId="457A8656" w:rsidR="00C83580" w:rsidRPr="00DF4410" w:rsidRDefault="00C83580" w:rsidP="00C83580">
      <w:pPr>
        <w:pStyle w:val="ListParagraph"/>
        <w:numPr>
          <w:ilvl w:val="0"/>
          <w:numId w:val="7"/>
        </w:numPr>
        <w:rPr>
          <w:rFonts w:ascii="Century Gothic" w:eastAsia="Arial Unicode MS" w:hAnsi="Century Gothic" w:cs="Arial Unicode MS"/>
          <w:i/>
          <w:iCs/>
          <w:sz w:val="20"/>
          <w:szCs w:val="20"/>
        </w:rPr>
      </w:pPr>
      <w:r w:rsidRPr="00DF4410">
        <w:rPr>
          <w:rFonts w:ascii="Century Gothic" w:eastAsia="Arial Unicode MS" w:hAnsi="Century Gothic" w:cs="Arial Unicode MS"/>
          <w:i/>
          <w:iCs/>
          <w:sz w:val="20"/>
          <w:szCs w:val="20"/>
        </w:rPr>
        <w:t>It was discussed at the meeting to either have those up for review</w:t>
      </w:r>
      <w:r w:rsidR="00DF4410" w:rsidRPr="00DF4410">
        <w:rPr>
          <w:rFonts w:ascii="Century Gothic" w:eastAsia="Arial Unicode MS" w:hAnsi="Century Gothic" w:cs="Arial Unicode MS"/>
          <w:i/>
          <w:iCs/>
          <w:sz w:val="20"/>
          <w:szCs w:val="20"/>
        </w:rPr>
        <w:t xml:space="preserve"> </w:t>
      </w:r>
      <w:r w:rsidRPr="00DF4410">
        <w:rPr>
          <w:rFonts w:ascii="Century Gothic" w:eastAsia="Arial Unicode MS" w:hAnsi="Century Gothic" w:cs="Arial Unicode MS"/>
          <w:i/>
          <w:iCs/>
          <w:sz w:val="20"/>
          <w:szCs w:val="20"/>
        </w:rPr>
        <w:t>complete a CANVAS page or attach documents to an email.</w:t>
      </w:r>
      <w:r w:rsidR="003C5AD6" w:rsidRPr="00DF4410">
        <w:rPr>
          <w:rFonts w:ascii="Century Gothic" w:eastAsia="Arial Unicode MS" w:hAnsi="Century Gothic" w:cs="Arial Unicode MS"/>
          <w:i/>
          <w:iCs/>
          <w:sz w:val="20"/>
          <w:szCs w:val="20"/>
        </w:rPr>
        <w:t xml:space="preserve"> It was decided to attach CV, narrative and perf eval to an email to tenured faculty 1 week before the review date.  A canvas site may be created by the candidates but </w:t>
      </w:r>
      <w:r w:rsidR="00DF4410" w:rsidRPr="00DF4410">
        <w:rPr>
          <w:rFonts w:ascii="Century Gothic" w:eastAsia="Arial Unicode MS" w:hAnsi="Century Gothic" w:cs="Arial Unicode MS"/>
          <w:i/>
          <w:iCs/>
          <w:sz w:val="20"/>
          <w:szCs w:val="20"/>
        </w:rPr>
        <w:t xml:space="preserve">is </w:t>
      </w:r>
      <w:r w:rsidR="003C5AD6" w:rsidRPr="00DF4410">
        <w:rPr>
          <w:rFonts w:ascii="Century Gothic" w:eastAsia="Arial Unicode MS" w:hAnsi="Century Gothic" w:cs="Arial Unicode MS"/>
          <w:i/>
          <w:iCs/>
          <w:sz w:val="20"/>
          <w:szCs w:val="20"/>
        </w:rPr>
        <w:t xml:space="preserve">not mandatory. </w:t>
      </w:r>
    </w:p>
    <w:p w14:paraId="63D5671D" w14:textId="22C2EE7B" w:rsidR="006D3786" w:rsidRPr="00DF4410" w:rsidRDefault="006D3786" w:rsidP="00C83580">
      <w:pPr>
        <w:pStyle w:val="ListParagraph"/>
        <w:numPr>
          <w:ilvl w:val="0"/>
          <w:numId w:val="7"/>
        </w:numPr>
        <w:rPr>
          <w:rFonts w:ascii="Century Gothic" w:eastAsia="Arial Unicode MS" w:hAnsi="Century Gothic" w:cs="Arial Unicode MS"/>
          <w:i/>
          <w:iCs/>
          <w:sz w:val="20"/>
          <w:szCs w:val="20"/>
        </w:rPr>
      </w:pPr>
      <w:r w:rsidRPr="00DF4410">
        <w:rPr>
          <w:rFonts w:ascii="Century Gothic" w:eastAsia="Arial Unicode MS" w:hAnsi="Century Gothic" w:cs="Arial Unicode MS"/>
          <w:i/>
          <w:iCs/>
          <w:sz w:val="20"/>
          <w:szCs w:val="20"/>
        </w:rPr>
        <w:t xml:space="preserve">PBs book due to Stephanie’s office 9/7 4 pm and for consultation 10/1 </w:t>
      </w:r>
    </w:p>
    <w:p w14:paraId="235C9925" w14:textId="77777777" w:rsidR="003C5AD6" w:rsidRDefault="001C0100" w:rsidP="003C5AD6">
      <w:pPr>
        <w:pStyle w:val="ListParagraph"/>
        <w:numPr>
          <w:ilvl w:val="1"/>
          <w:numId w:val="1"/>
        </w:numPr>
        <w:rPr>
          <w:rFonts w:ascii="Century Gothic" w:eastAsia="Arial Unicode MS" w:hAnsi="Century Gothic" w:cs="Arial Unicode MS"/>
        </w:rPr>
      </w:pPr>
      <w:r>
        <w:rPr>
          <w:rFonts w:ascii="Century Gothic" w:eastAsia="Arial Unicode MS" w:hAnsi="Century Gothic" w:cs="Arial Unicode MS"/>
        </w:rPr>
        <w:t>Staffing/Searches</w:t>
      </w:r>
      <w:r w:rsidR="003C5AD6">
        <w:rPr>
          <w:rFonts w:ascii="Century Gothic" w:eastAsia="Arial Unicode MS" w:hAnsi="Century Gothic" w:cs="Arial Unicode MS"/>
        </w:rPr>
        <w:t xml:space="preserve"> </w:t>
      </w:r>
    </w:p>
    <w:p w14:paraId="1AAE12F5" w14:textId="5B359F78" w:rsidR="003C5AD6" w:rsidRPr="00DF4410" w:rsidRDefault="003C5AD6" w:rsidP="003C5AD6">
      <w:pPr>
        <w:pStyle w:val="ListParagraph"/>
        <w:numPr>
          <w:ilvl w:val="2"/>
          <w:numId w:val="11"/>
        </w:numPr>
        <w:rPr>
          <w:rFonts w:ascii="Century Gothic" w:eastAsia="Arial Unicode MS" w:hAnsi="Century Gothic" w:cs="Arial Unicode MS"/>
          <w:i/>
          <w:iCs/>
        </w:rPr>
      </w:pPr>
      <w:r w:rsidRPr="00DF4410">
        <w:rPr>
          <w:rFonts w:ascii="Century Gothic" w:eastAsia="Arial Unicode MS" w:hAnsi="Century Gothic" w:cs="Arial Unicode MS"/>
          <w:i/>
          <w:iCs/>
          <w:sz w:val="20"/>
          <w:szCs w:val="20"/>
        </w:rPr>
        <w:t>We hope</w:t>
      </w:r>
      <w:r w:rsidR="006D3786" w:rsidRPr="00DF4410">
        <w:rPr>
          <w:rFonts w:ascii="Century Gothic" w:eastAsia="Arial Unicode MS" w:hAnsi="Century Gothic" w:cs="Arial Unicode MS"/>
          <w:i/>
          <w:iCs/>
          <w:sz w:val="20"/>
          <w:szCs w:val="20"/>
        </w:rPr>
        <w:t xml:space="preserve"> </w:t>
      </w:r>
      <w:r w:rsidRPr="00DF4410">
        <w:rPr>
          <w:rFonts w:ascii="Century Gothic" w:eastAsia="Arial Unicode MS" w:hAnsi="Century Gothic" w:cs="Arial Unicode MS"/>
          <w:i/>
          <w:iCs/>
          <w:sz w:val="20"/>
          <w:szCs w:val="20"/>
        </w:rPr>
        <w:t xml:space="preserve">multiple </w:t>
      </w:r>
      <w:r w:rsidR="006D3786" w:rsidRPr="00DF4410">
        <w:rPr>
          <w:rFonts w:ascii="Century Gothic" w:eastAsia="Arial Unicode MS" w:hAnsi="Century Gothic" w:cs="Arial Unicode MS"/>
          <w:i/>
          <w:iCs/>
          <w:sz w:val="20"/>
          <w:szCs w:val="20"/>
        </w:rPr>
        <w:t xml:space="preserve">faculty </w:t>
      </w:r>
      <w:r w:rsidRPr="00DF4410">
        <w:rPr>
          <w:rFonts w:ascii="Century Gothic" w:eastAsia="Arial Unicode MS" w:hAnsi="Century Gothic" w:cs="Arial Unicode MS"/>
          <w:i/>
          <w:iCs/>
          <w:sz w:val="20"/>
          <w:szCs w:val="20"/>
        </w:rPr>
        <w:t xml:space="preserve">searches </w:t>
      </w:r>
      <w:r w:rsidR="00DF4410" w:rsidRPr="00DF4410">
        <w:rPr>
          <w:rFonts w:ascii="Century Gothic" w:eastAsia="Arial Unicode MS" w:hAnsi="Century Gothic" w:cs="Arial Unicode MS"/>
          <w:i/>
          <w:iCs/>
          <w:sz w:val="20"/>
          <w:szCs w:val="20"/>
        </w:rPr>
        <w:t xml:space="preserve">(4) </w:t>
      </w:r>
      <w:r w:rsidRPr="00DF4410">
        <w:rPr>
          <w:rFonts w:ascii="Century Gothic" w:eastAsia="Arial Unicode MS" w:hAnsi="Century Gothic" w:cs="Arial Unicode MS"/>
          <w:i/>
          <w:iCs/>
          <w:sz w:val="20"/>
          <w:szCs w:val="20"/>
        </w:rPr>
        <w:t xml:space="preserve">this academic year will be approved dependent on </w:t>
      </w:r>
      <w:r w:rsidR="006D3786" w:rsidRPr="00DF4410">
        <w:rPr>
          <w:rFonts w:ascii="Century Gothic" w:eastAsia="Arial Unicode MS" w:hAnsi="Century Gothic" w:cs="Arial Unicode MS"/>
          <w:i/>
          <w:iCs/>
          <w:sz w:val="20"/>
          <w:szCs w:val="20"/>
        </w:rPr>
        <w:t>pending</w:t>
      </w:r>
      <w:r w:rsidRPr="00DF4410">
        <w:rPr>
          <w:rFonts w:ascii="Century Gothic" w:eastAsia="Arial Unicode MS" w:hAnsi="Century Gothic" w:cs="Arial Unicode MS"/>
          <w:i/>
          <w:iCs/>
          <w:sz w:val="20"/>
          <w:szCs w:val="20"/>
        </w:rPr>
        <w:t xml:space="preserve"> staffing moves. More will be shared in Sept. </w:t>
      </w:r>
    </w:p>
    <w:p w14:paraId="2859E068" w14:textId="320C26A5" w:rsidR="001F1C56" w:rsidRDefault="001F1C56" w:rsidP="001C0100">
      <w:pPr>
        <w:pStyle w:val="ListParagraph"/>
        <w:numPr>
          <w:ilvl w:val="1"/>
          <w:numId w:val="1"/>
        </w:numPr>
        <w:rPr>
          <w:rFonts w:ascii="Century Gothic" w:eastAsia="Arial Unicode MS" w:hAnsi="Century Gothic" w:cs="Arial Unicode MS"/>
        </w:rPr>
      </w:pPr>
      <w:r>
        <w:rPr>
          <w:rFonts w:ascii="Century Gothic" w:eastAsia="Arial Unicode MS" w:hAnsi="Century Gothic" w:cs="Arial Unicode MS"/>
        </w:rPr>
        <w:t>MFA – process (fob or Duo)</w:t>
      </w:r>
    </w:p>
    <w:p w14:paraId="17335425" w14:textId="483658DB" w:rsidR="00C83580" w:rsidRPr="00DF4410" w:rsidRDefault="00C83580" w:rsidP="00C83580">
      <w:pPr>
        <w:pStyle w:val="ListParagraph"/>
        <w:numPr>
          <w:ilvl w:val="0"/>
          <w:numId w:val="7"/>
        </w:numPr>
        <w:rPr>
          <w:rFonts w:ascii="Century Gothic" w:eastAsia="Arial Unicode MS" w:hAnsi="Century Gothic" w:cs="Arial Unicode MS"/>
          <w:i/>
          <w:iCs/>
          <w:sz w:val="20"/>
          <w:szCs w:val="20"/>
        </w:rPr>
      </w:pPr>
      <w:r w:rsidRPr="00DF4410">
        <w:rPr>
          <w:rFonts w:ascii="Century Gothic" w:eastAsia="Arial Unicode MS" w:hAnsi="Century Gothic" w:cs="Arial Unicode MS"/>
          <w:i/>
          <w:iCs/>
          <w:sz w:val="20"/>
          <w:szCs w:val="20"/>
        </w:rPr>
        <w:t>Faculty and staff should contact Stacey Rocha (</w:t>
      </w:r>
      <w:hyperlink r:id="rId6" w:history="1">
        <w:r w:rsidRPr="00DF4410">
          <w:rPr>
            <w:rStyle w:val="Hyperlink"/>
            <w:rFonts w:ascii="Century Gothic" w:eastAsia="Arial Unicode MS" w:hAnsi="Century Gothic" w:cs="Arial Unicode MS"/>
            <w:i/>
            <w:iCs/>
            <w:sz w:val="20"/>
            <w:szCs w:val="20"/>
          </w:rPr>
          <w:t>rochas@uww.edu</w:t>
        </w:r>
      </w:hyperlink>
      <w:r w:rsidRPr="00DF4410">
        <w:rPr>
          <w:rFonts w:ascii="Century Gothic" w:eastAsia="Arial Unicode MS" w:hAnsi="Century Gothic" w:cs="Arial Unicode MS"/>
          <w:i/>
          <w:iCs/>
          <w:sz w:val="20"/>
          <w:szCs w:val="20"/>
        </w:rPr>
        <w:t xml:space="preserve">) to set up an appointment for MFA access by December 2021. </w:t>
      </w:r>
    </w:p>
    <w:p w14:paraId="6915487A" w14:textId="0D88B421" w:rsidR="00C83580" w:rsidRPr="00DF4410" w:rsidRDefault="00C83580" w:rsidP="00C83580">
      <w:pPr>
        <w:pStyle w:val="ListParagraph"/>
        <w:numPr>
          <w:ilvl w:val="0"/>
          <w:numId w:val="7"/>
        </w:numPr>
        <w:rPr>
          <w:rFonts w:ascii="Century Gothic" w:eastAsia="Arial Unicode MS" w:hAnsi="Century Gothic" w:cs="Arial Unicode MS"/>
          <w:i/>
          <w:iCs/>
          <w:sz w:val="20"/>
          <w:szCs w:val="20"/>
        </w:rPr>
      </w:pPr>
      <w:r w:rsidRPr="00DF4410">
        <w:rPr>
          <w:rFonts w:ascii="Century Gothic" w:eastAsia="Arial Unicode MS" w:hAnsi="Century Gothic" w:cs="Arial Unicode MS"/>
          <w:i/>
          <w:iCs/>
          <w:sz w:val="20"/>
          <w:szCs w:val="20"/>
        </w:rPr>
        <w:t>Option for a fob or app on cell phone</w:t>
      </w:r>
      <w:r w:rsidR="003C5AD6" w:rsidRPr="00DF4410">
        <w:rPr>
          <w:rFonts w:ascii="Century Gothic" w:eastAsia="Arial Unicode MS" w:hAnsi="Century Gothic" w:cs="Arial Unicode MS"/>
          <w:i/>
          <w:iCs/>
          <w:sz w:val="20"/>
          <w:szCs w:val="20"/>
        </w:rPr>
        <w:t xml:space="preserve"> (Duo) </w:t>
      </w:r>
    </w:p>
    <w:p w14:paraId="50730950" w14:textId="565BCE17" w:rsidR="003C5AD6" w:rsidRPr="00DF4410" w:rsidRDefault="003C5AD6" w:rsidP="00C83580">
      <w:pPr>
        <w:pStyle w:val="ListParagraph"/>
        <w:numPr>
          <w:ilvl w:val="0"/>
          <w:numId w:val="7"/>
        </w:numPr>
        <w:rPr>
          <w:rFonts w:ascii="Century Gothic" w:eastAsia="Arial Unicode MS" w:hAnsi="Century Gothic" w:cs="Arial Unicode MS"/>
          <w:i/>
          <w:iCs/>
          <w:sz w:val="20"/>
          <w:szCs w:val="20"/>
        </w:rPr>
      </w:pPr>
      <w:r w:rsidRPr="00DF4410">
        <w:rPr>
          <w:rFonts w:ascii="Century Gothic" w:eastAsia="Arial Unicode MS" w:hAnsi="Century Gothic" w:cs="Arial Unicode MS"/>
          <w:i/>
          <w:iCs/>
          <w:sz w:val="20"/>
          <w:szCs w:val="20"/>
        </w:rPr>
        <w:t>The process may impact multiple online processes including our work with students.</w:t>
      </w:r>
    </w:p>
    <w:p w14:paraId="6BC3868F" w14:textId="67FBA1E6" w:rsidR="001C0100" w:rsidRDefault="001C0100" w:rsidP="001C0100">
      <w:pPr>
        <w:pStyle w:val="ListParagraph"/>
        <w:numPr>
          <w:ilvl w:val="1"/>
          <w:numId w:val="1"/>
        </w:numPr>
        <w:rPr>
          <w:rFonts w:ascii="Century Gothic" w:eastAsia="Arial Unicode MS" w:hAnsi="Century Gothic" w:cs="Arial Unicode MS"/>
        </w:rPr>
      </w:pPr>
      <w:r w:rsidRPr="00697448">
        <w:rPr>
          <w:rFonts w:ascii="Century Gothic" w:eastAsia="Arial Unicode MS" w:hAnsi="Century Gothic" w:cs="Arial Unicode MS"/>
        </w:rPr>
        <w:t xml:space="preserve">Individual meetings with </w:t>
      </w:r>
      <w:r>
        <w:rPr>
          <w:rFonts w:ascii="Century Gothic" w:eastAsia="Arial Unicode MS" w:hAnsi="Century Gothic" w:cs="Arial Unicode MS"/>
        </w:rPr>
        <w:t>Lucy</w:t>
      </w:r>
    </w:p>
    <w:p w14:paraId="3B7ED450" w14:textId="60D2CF39" w:rsidR="00C83580" w:rsidRPr="00DF4410" w:rsidRDefault="00C83580" w:rsidP="00C83580">
      <w:pPr>
        <w:pStyle w:val="ListParagraph"/>
        <w:numPr>
          <w:ilvl w:val="0"/>
          <w:numId w:val="8"/>
        </w:numPr>
        <w:rPr>
          <w:rFonts w:ascii="Century Gothic" w:eastAsia="Arial Unicode MS" w:hAnsi="Century Gothic" w:cs="Arial Unicode MS"/>
          <w:i/>
          <w:iCs/>
          <w:sz w:val="20"/>
          <w:szCs w:val="20"/>
        </w:rPr>
      </w:pPr>
      <w:r w:rsidRPr="00DF4410">
        <w:rPr>
          <w:rFonts w:ascii="Century Gothic" w:eastAsia="Arial Unicode MS" w:hAnsi="Century Gothic" w:cs="Arial Unicode MS"/>
          <w:i/>
          <w:iCs/>
          <w:sz w:val="20"/>
          <w:szCs w:val="20"/>
        </w:rPr>
        <w:lastRenderedPageBreak/>
        <w:t>Lucy will send out a google doc with sign-up times</w:t>
      </w:r>
    </w:p>
    <w:p w14:paraId="09B973D3" w14:textId="096C8953" w:rsidR="00BF621D" w:rsidRDefault="00BF621D" w:rsidP="00B01EA7">
      <w:pPr>
        <w:pStyle w:val="ListParagraph"/>
        <w:numPr>
          <w:ilvl w:val="1"/>
          <w:numId w:val="1"/>
        </w:numPr>
        <w:rPr>
          <w:rFonts w:ascii="Century Gothic" w:eastAsia="Arial Unicode MS" w:hAnsi="Century Gothic" w:cs="Arial Unicode MS"/>
        </w:rPr>
      </w:pPr>
      <w:r>
        <w:rPr>
          <w:rFonts w:ascii="Century Gothic" w:eastAsia="Arial Unicode MS" w:hAnsi="Century Gothic" w:cs="Arial Unicode MS"/>
        </w:rPr>
        <w:t>Reminders from Stephanie</w:t>
      </w:r>
    </w:p>
    <w:p w14:paraId="23DCEF39" w14:textId="18BDBA67" w:rsidR="00BF621D" w:rsidRDefault="00BF621D" w:rsidP="00BF621D">
      <w:pPr>
        <w:pStyle w:val="ListParagraph"/>
        <w:numPr>
          <w:ilvl w:val="2"/>
          <w:numId w:val="1"/>
        </w:numPr>
        <w:rPr>
          <w:rFonts w:ascii="Century Gothic" w:eastAsia="Arial Unicode MS" w:hAnsi="Century Gothic" w:cs="Arial Unicode MS"/>
        </w:rPr>
      </w:pPr>
      <w:proofErr w:type="spellStart"/>
      <w:r>
        <w:rPr>
          <w:rFonts w:ascii="Century Gothic" w:eastAsia="Arial Unicode MS" w:hAnsi="Century Gothic" w:cs="Arial Unicode MS"/>
        </w:rPr>
        <w:t>Winterim</w:t>
      </w:r>
      <w:proofErr w:type="spellEnd"/>
      <w:r>
        <w:rPr>
          <w:rFonts w:ascii="Century Gothic" w:eastAsia="Arial Unicode MS" w:hAnsi="Century Gothic" w:cs="Arial Unicode MS"/>
        </w:rPr>
        <w:t xml:space="preserve"> and Summer 2022 Google Doc</w:t>
      </w:r>
    </w:p>
    <w:p w14:paraId="41A4BE69" w14:textId="69C43C8F" w:rsidR="00C83580" w:rsidRPr="00DF4410" w:rsidRDefault="00C83580" w:rsidP="008E64D4">
      <w:pPr>
        <w:pStyle w:val="ListParagraph"/>
        <w:numPr>
          <w:ilvl w:val="0"/>
          <w:numId w:val="8"/>
        </w:numPr>
        <w:rPr>
          <w:rFonts w:ascii="Century Gothic" w:eastAsia="Arial Unicode MS" w:hAnsi="Century Gothic" w:cs="Arial Unicode MS"/>
          <w:i/>
          <w:iCs/>
          <w:sz w:val="20"/>
          <w:szCs w:val="20"/>
        </w:rPr>
      </w:pPr>
      <w:r w:rsidRPr="00DF4410">
        <w:rPr>
          <w:rFonts w:ascii="Century Gothic" w:eastAsia="Arial Unicode MS" w:hAnsi="Century Gothic" w:cs="Arial Unicode MS"/>
          <w:i/>
          <w:iCs/>
          <w:sz w:val="20"/>
          <w:szCs w:val="20"/>
        </w:rPr>
        <w:t>Due to Stephanie by Sept 6</w:t>
      </w:r>
      <w:r w:rsidRPr="00DF4410">
        <w:rPr>
          <w:rFonts w:ascii="Century Gothic" w:eastAsia="Arial Unicode MS" w:hAnsi="Century Gothic" w:cs="Arial Unicode MS"/>
          <w:i/>
          <w:iCs/>
          <w:sz w:val="20"/>
          <w:szCs w:val="20"/>
          <w:vertAlign w:val="superscript"/>
        </w:rPr>
        <w:t>th</w:t>
      </w:r>
      <w:r w:rsidRPr="00DF4410">
        <w:rPr>
          <w:rFonts w:ascii="Century Gothic" w:eastAsia="Arial Unicode MS" w:hAnsi="Century Gothic" w:cs="Arial Unicode MS"/>
          <w:i/>
          <w:iCs/>
          <w:sz w:val="20"/>
          <w:szCs w:val="20"/>
        </w:rPr>
        <w:t xml:space="preserve"> </w:t>
      </w:r>
    </w:p>
    <w:p w14:paraId="30898128" w14:textId="78B5BFC6" w:rsidR="00C83580" w:rsidRDefault="00BF621D" w:rsidP="00C83580">
      <w:pPr>
        <w:pStyle w:val="ListParagraph"/>
        <w:numPr>
          <w:ilvl w:val="2"/>
          <w:numId w:val="1"/>
        </w:numPr>
        <w:rPr>
          <w:rFonts w:ascii="Century Gothic" w:eastAsia="Arial Unicode MS" w:hAnsi="Century Gothic" w:cs="Arial Unicode MS"/>
        </w:rPr>
      </w:pPr>
      <w:r>
        <w:rPr>
          <w:rFonts w:ascii="Century Gothic" w:eastAsia="Arial Unicode MS" w:hAnsi="Century Gothic" w:cs="Arial Unicode MS"/>
        </w:rPr>
        <w:t>Student workers</w:t>
      </w:r>
    </w:p>
    <w:p w14:paraId="6F8B169F" w14:textId="28543103" w:rsidR="00C83580" w:rsidRPr="00DF4410" w:rsidRDefault="00C83580" w:rsidP="008E64D4">
      <w:pPr>
        <w:pStyle w:val="ListParagraph"/>
        <w:numPr>
          <w:ilvl w:val="0"/>
          <w:numId w:val="8"/>
        </w:numPr>
        <w:rPr>
          <w:rFonts w:ascii="Century Gothic" w:eastAsia="Arial Unicode MS" w:hAnsi="Century Gothic" w:cs="Arial Unicode MS"/>
          <w:i/>
          <w:iCs/>
          <w:sz w:val="20"/>
          <w:szCs w:val="20"/>
        </w:rPr>
      </w:pPr>
      <w:r w:rsidRPr="00DF4410">
        <w:rPr>
          <w:rFonts w:ascii="Century Gothic" w:eastAsia="Arial Unicode MS" w:hAnsi="Century Gothic" w:cs="Arial Unicode MS"/>
          <w:i/>
          <w:iCs/>
          <w:sz w:val="20"/>
          <w:szCs w:val="20"/>
        </w:rPr>
        <w:t>We have one student worker hired and hope to hire at least 3 more.  If needing work done, submit one week in advance.</w:t>
      </w:r>
    </w:p>
    <w:p w14:paraId="7C64716F" w14:textId="25BC00FF" w:rsidR="001C0100" w:rsidRDefault="001C0100" w:rsidP="00BF621D">
      <w:pPr>
        <w:pStyle w:val="ListParagraph"/>
        <w:numPr>
          <w:ilvl w:val="2"/>
          <w:numId w:val="1"/>
        </w:numPr>
        <w:rPr>
          <w:rFonts w:ascii="Century Gothic" w:eastAsia="Arial Unicode MS" w:hAnsi="Century Gothic" w:cs="Arial Unicode MS"/>
        </w:rPr>
      </w:pPr>
      <w:r>
        <w:rPr>
          <w:rFonts w:ascii="Century Gothic" w:eastAsia="Arial Unicode MS" w:hAnsi="Century Gothic" w:cs="Arial Unicode MS"/>
        </w:rPr>
        <w:t>Door schedules</w:t>
      </w:r>
    </w:p>
    <w:p w14:paraId="387EF74D" w14:textId="466DB59C" w:rsidR="00C83580" w:rsidRPr="00DF4410" w:rsidRDefault="00C83580" w:rsidP="00C83580">
      <w:pPr>
        <w:pStyle w:val="ListParagraph"/>
        <w:numPr>
          <w:ilvl w:val="0"/>
          <w:numId w:val="8"/>
        </w:numPr>
        <w:rPr>
          <w:rFonts w:ascii="Century Gothic" w:eastAsia="Arial Unicode MS" w:hAnsi="Century Gothic" w:cs="Arial Unicode MS"/>
          <w:i/>
          <w:iCs/>
          <w:sz w:val="20"/>
          <w:szCs w:val="20"/>
        </w:rPr>
      </w:pPr>
      <w:r w:rsidRPr="00DF4410">
        <w:rPr>
          <w:rFonts w:ascii="Century Gothic" w:eastAsia="Arial Unicode MS" w:hAnsi="Century Gothic" w:cs="Arial Unicode MS"/>
          <w:i/>
          <w:iCs/>
          <w:sz w:val="20"/>
          <w:szCs w:val="20"/>
        </w:rPr>
        <w:t>Stephanie will re-send the door schedule template</w:t>
      </w:r>
    </w:p>
    <w:p w14:paraId="377F0323" w14:textId="2160E9C7" w:rsidR="00B47C29" w:rsidRDefault="00B47C29" w:rsidP="00B01EA7">
      <w:pPr>
        <w:pStyle w:val="ListParagraph"/>
        <w:numPr>
          <w:ilvl w:val="1"/>
          <w:numId w:val="1"/>
        </w:numPr>
        <w:rPr>
          <w:rFonts w:ascii="Century Gothic" w:eastAsia="Arial Unicode MS" w:hAnsi="Century Gothic" w:cs="Arial Unicode MS"/>
        </w:rPr>
      </w:pPr>
      <w:r>
        <w:rPr>
          <w:rFonts w:ascii="Century Gothic" w:eastAsia="Arial Unicode MS" w:hAnsi="Century Gothic" w:cs="Arial Unicode MS"/>
        </w:rPr>
        <w:t>Other updates</w:t>
      </w:r>
    </w:p>
    <w:p w14:paraId="2DE30E52" w14:textId="77777777" w:rsidR="00B01EA7" w:rsidRDefault="00B01EA7" w:rsidP="00B01EA7">
      <w:pPr>
        <w:rPr>
          <w:rFonts w:ascii="Century Gothic" w:eastAsia="Arial Unicode MS" w:hAnsi="Century Gothic" w:cs="Arial Unicode MS"/>
          <w:b/>
          <w:u w:val="single"/>
        </w:rPr>
      </w:pPr>
    </w:p>
    <w:p w14:paraId="7AA934E8" w14:textId="77777777" w:rsidR="00B01EA7" w:rsidRPr="001F0CFB" w:rsidRDefault="00B01EA7" w:rsidP="00B01EA7">
      <w:pPr>
        <w:rPr>
          <w:rFonts w:ascii="Century Gothic" w:eastAsia="Arial Unicode MS" w:hAnsi="Century Gothic" w:cs="Arial Unicode MS"/>
          <w:b/>
          <w:u w:val="single"/>
        </w:rPr>
      </w:pPr>
      <w:r w:rsidRPr="001F0CFB">
        <w:rPr>
          <w:rFonts w:ascii="Century Gothic" w:eastAsia="Arial Unicode MS" w:hAnsi="Century Gothic" w:cs="Arial Unicode MS"/>
          <w:b/>
          <w:u w:val="single"/>
        </w:rPr>
        <w:t>Action Items, Discussion &amp; Activity</w:t>
      </w:r>
    </w:p>
    <w:p w14:paraId="1A439617" w14:textId="6CC4FA40" w:rsidR="00B01EA7" w:rsidRPr="00224352" w:rsidRDefault="00B01EA7" w:rsidP="00B86DFD">
      <w:pPr>
        <w:pStyle w:val="ListParagraph"/>
        <w:numPr>
          <w:ilvl w:val="0"/>
          <w:numId w:val="2"/>
        </w:numPr>
        <w:rPr>
          <w:rFonts w:ascii="Century Gothic" w:eastAsia="Arial Unicode MS" w:hAnsi="Century Gothic" w:cs="Arial Unicode MS"/>
          <w:b/>
        </w:rPr>
      </w:pPr>
      <w:r w:rsidRPr="00224352">
        <w:rPr>
          <w:rFonts w:ascii="Century Gothic" w:eastAsia="Arial Unicode MS" w:hAnsi="Century Gothic" w:cs="Arial Unicode MS"/>
          <w:b/>
        </w:rPr>
        <w:t xml:space="preserve">Approve minutes </w:t>
      </w:r>
      <w:r w:rsidR="00224352">
        <w:rPr>
          <w:rFonts w:ascii="Century Gothic" w:eastAsia="Arial Unicode MS" w:hAnsi="Century Gothic" w:cs="Arial Unicode MS"/>
          <w:b/>
        </w:rPr>
        <w:t>(future item as we have not had synchronous meetings)</w:t>
      </w:r>
    </w:p>
    <w:p w14:paraId="5C52DD20" w14:textId="77777777" w:rsidR="00DB672B" w:rsidRDefault="00B01EA7" w:rsidP="00DB672B">
      <w:pPr>
        <w:pStyle w:val="ListParagraph"/>
        <w:numPr>
          <w:ilvl w:val="0"/>
          <w:numId w:val="2"/>
        </w:numPr>
        <w:rPr>
          <w:rFonts w:ascii="Century Gothic" w:eastAsia="Arial Unicode MS" w:hAnsi="Century Gothic" w:cs="Arial Unicode MS"/>
          <w:b/>
        </w:rPr>
      </w:pPr>
      <w:r w:rsidRPr="006265EF">
        <w:rPr>
          <w:rFonts w:ascii="Century Gothic" w:eastAsia="Arial Unicode MS" w:hAnsi="Century Gothic" w:cs="Arial Unicode MS"/>
          <w:b/>
        </w:rPr>
        <w:t>COEPS Committees</w:t>
      </w:r>
      <w:r w:rsidR="00E75C3F">
        <w:rPr>
          <w:rFonts w:ascii="Century Gothic" w:eastAsia="Arial Unicode MS" w:hAnsi="Century Gothic" w:cs="Arial Unicode MS"/>
          <w:b/>
        </w:rPr>
        <w:t xml:space="preserve"> Reports</w:t>
      </w:r>
    </w:p>
    <w:p w14:paraId="382B1C9B" w14:textId="77777777" w:rsidR="00DB672B" w:rsidRPr="00DB672B" w:rsidRDefault="00DB672B" w:rsidP="00DB672B">
      <w:pPr>
        <w:pStyle w:val="ListParagraph"/>
        <w:numPr>
          <w:ilvl w:val="1"/>
          <w:numId w:val="2"/>
        </w:numPr>
        <w:rPr>
          <w:rFonts w:ascii="Century Gothic" w:eastAsia="Arial Unicode MS" w:hAnsi="Century Gothic" w:cs="Arial Unicode MS"/>
          <w:b/>
        </w:rPr>
      </w:pPr>
      <w:r w:rsidRPr="00DB672B">
        <w:rPr>
          <w:rFonts w:ascii="Helvetica Neue" w:hAnsi="Helvetica Neue"/>
          <w:color w:val="444444"/>
        </w:rPr>
        <w:t>International Education Committee – will continue but will meet only once a semester</w:t>
      </w:r>
    </w:p>
    <w:p w14:paraId="595A6C0F" w14:textId="77777777" w:rsidR="00DB672B" w:rsidRPr="00DB672B" w:rsidRDefault="00DB672B" w:rsidP="00DB672B">
      <w:pPr>
        <w:pStyle w:val="ListParagraph"/>
        <w:numPr>
          <w:ilvl w:val="1"/>
          <w:numId w:val="2"/>
        </w:numPr>
        <w:rPr>
          <w:rFonts w:ascii="Century Gothic" w:eastAsia="Arial Unicode MS" w:hAnsi="Century Gothic" w:cs="Arial Unicode MS"/>
          <w:b/>
        </w:rPr>
      </w:pPr>
      <w:r w:rsidRPr="00DB672B">
        <w:rPr>
          <w:rFonts w:ascii="Helvetica Neue" w:hAnsi="Helvetica Neue"/>
          <w:color w:val="444444"/>
        </w:rPr>
        <w:t>Scholarship and Awards Committee – will be split into two committees to reduce the workload; one will focus on Student Scholarships; the other will focus on Faculty/Staff Awards</w:t>
      </w:r>
    </w:p>
    <w:p w14:paraId="58A204E7" w14:textId="77777777" w:rsidR="00DB672B" w:rsidRPr="00DB672B" w:rsidRDefault="00DB672B" w:rsidP="00DB672B">
      <w:pPr>
        <w:pStyle w:val="ListParagraph"/>
        <w:numPr>
          <w:ilvl w:val="1"/>
          <w:numId w:val="2"/>
        </w:numPr>
        <w:rPr>
          <w:rFonts w:ascii="Century Gothic" w:eastAsia="Arial Unicode MS" w:hAnsi="Century Gothic" w:cs="Arial Unicode MS"/>
          <w:b/>
        </w:rPr>
      </w:pPr>
      <w:r w:rsidRPr="00DB672B">
        <w:rPr>
          <w:rFonts w:ascii="Helvetica Neue" w:hAnsi="Helvetica Neue"/>
          <w:color w:val="444444"/>
        </w:rPr>
        <w:t>Strategic Planning and Budget Committee – will continue with membership asked to revise the name, mission, and purpose to better reflect the work of recent years and moving forward</w:t>
      </w:r>
    </w:p>
    <w:p w14:paraId="4D42E604" w14:textId="77777777" w:rsidR="00DB672B" w:rsidRPr="003C5AD6" w:rsidRDefault="00DB672B" w:rsidP="00DB672B">
      <w:pPr>
        <w:pStyle w:val="ListParagraph"/>
        <w:numPr>
          <w:ilvl w:val="1"/>
          <w:numId w:val="2"/>
        </w:numPr>
        <w:rPr>
          <w:rFonts w:ascii="Helvetica" w:eastAsia="Arial Unicode MS" w:hAnsi="Helvetica" w:cstheme="minorHAnsi"/>
          <w:b/>
        </w:rPr>
      </w:pPr>
      <w:r w:rsidRPr="003C5AD6">
        <w:rPr>
          <w:rFonts w:ascii="Helvetica" w:hAnsi="Helvetica"/>
          <w:color w:val="444444"/>
        </w:rPr>
        <w:t xml:space="preserve">Technology Committee – will continue with membership asked to revise its mission and purpose to better reflect the work; The COEPS </w:t>
      </w:r>
      <w:r w:rsidRPr="003C5AD6">
        <w:rPr>
          <w:rFonts w:ascii="Helvetica" w:hAnsi="Helvetica" w:cstheme="minorHAnsi"/>
          <w:color w:val="444444"/>
        </w:rPr>
        <w:t>Technology Center Coordinator will chair the committee in an ex-officio capacity</w:t>
      </w:r>
    </w:p>
    <w:p w14:paraId="700C29A5" w14:textId="77777777" w:rsidR="00DB672B" w:rsidRPr="003C5AD6" w:rsidRDefault="00DB672B" w:rsidP="00DB672B">
      <w:pPr>
        <w:pStyle w:val="ListParagraph"/>
        <w:numPr>
          <w:ilvl w:val="1"/>
          <w:numId w:val="2"/>
        </w:numPr>
        <w:rPr>
          <w:rFonts w:ascii="Helvetica" w:eastAsia="Arial Unicode MS" w:hAnsi="Helvetica" w:cstheme="minorHAnsi"/>
          <w:b/>
        </w:rPr>
      </w:pPr>
      <w:r w:rsidRPr="003C5AD6">
        <w:rPr>
          <w:rFonts w:ascii="Helvetica" w:hAnsi="Helvetica" w:cstheme="minorHAnsi"/>
          <w:color w:val="444444"/>
        </w:rPr>
        <w:t>Inclusive Excellence and Diversity Committee – will continue and add the Associate Dean as an ex-officio member</w:t>
      </w:r>
    </w:p>
    <w:p w14:paraId="52F08AE0" w14:textId="1B644087" w:rsidR="00B01EA7" w:rsidRPr="003C5AD6" w:rsidRDefault="00B01EA7" w:rsidP="00DB672B">
      <w:pPr>
        <w:pStyle w:val="ListParagraph"/>
        <w:numPr>
          <w:ilvl w:val="1"/>
          <w:numId w:val="2"/>
        </w:numPr>
        <w:rPr>
          <w:rFonts w:ascii="Helvetica" w:eastAsia="Arial Unicode MS" w:hAnsi="Helvetica" w:cstheme="minorHAnsi"/>
          <w:b/>
        </w:rPr>
      </w:pPr>
      <w:r w:rsidRPr="003C5AD6">
        <w:rPr>
          <w:rFonts w:ascii="Helvetica" w:eastAsia="Arial Unicode MS" w:hAnsi="Helvetica" w:cstheme="minorHAnsi"/>
        </w:rPr>
        <w:t xml:space="preserve">Constituency Standards </w:t>
      </w:r>
    </w:p>
    <w:p w14:paraId="710CA557" w14:textId="1AD882F0" w:rsidR="00B01EA7" w:rsidRPr="003C5AD6" w:rsidRDefault="00B01EA7" w:rsidP="00B01EA7">
      <w:pPr>
        <w:pStyle w:val="ListParagraph"/>
        <w:numPr>
          <w:ilvl w:val="1"/>
          <w:numId w:val="2"/>
        </w:numPr>
        <w:rPr>
          <w:rFonts w:ascii="Helvetica" w:eastAsia="Arial Unicode MS" w:hAnsi="Helvetica" w:cstheme="minorHAnsi"/>
        </w:rPr>
      </w:pPr>
      <w:r w:rsidRPr="003C5AD6">
        <w:rPr>
          <w:rFonts w:ascii="Helvetica" w:eastAsia="Arial Unicode MS" w:hAnsi="Helvetica" w:cstheme="minorHAnsi"/>
        </w:rPr>
        <w:t xml:space="preserve">College Curriculum </w:t>
      </w:r>
    </w:p>
    <w:p w14:paraId="008B38DB" w14:textId="0574899C" w:rsidR="00B01EA7" w:rsidRPr="003C5AD6" w:rsidRDefault="00B01EA7" w:rsidP="00DB672B">
      <w:pPr>
        <w:pStyle w:val="ListParagraph"/>
        <w:numPr>
          <w:ilvl w:val="1"/>
          <w:numId w:val="2"/>
        </w:numPr>
        <w:rPr>
          <w:rFonts w:ascii="Helvetica" w:eastAsia="Arial Unicode MS" w:hAnsi="Helvetica" w:cstheme="minorHAnsi"/>
        </w:rPr>
      </w:pPr>
      <w:r w:rsidRPr="003C5AD6">
        <w:rPr>
          <w:rFonts w:ascii="Helvetica" w:eastAsia="Arial Unicode MS" w:hAnsi="Helvetica" w:cstheme="minorHAnsi"/>
        </w:rPr>
        <w:t xml:space="preserve">Graduate Programs </w:t>
      </w:r>
    </w:p>
    <w:p w14:paraId="6C33C04E" w14:textId="74A34742" w:rsidR="00B01EA7" w:rsidRPr="003C5AD6" w:rsidRDefault="00B01EA7" w:rsidP="00B01EA7">
      <w:pPr>
        <w:pStyle w:val="ListParagraph"/>
        <w:numPr>
          <w:ilvl w:val="1"/>
          <w:numId w:val="2"/>
        </w:numPr>
        <w:rPr>
          <w:rFonts w:ascii="Helvetica" w:eastAsia="Arial Unicode MS" w:hAnsi="Helvetica" w:cstheme="minorHAnsi"/>
        </w:rPr>
      </w:pPr>
      <w:r w:rsidRPr="003C5AD6">
        <w:rPr>
          <w:rFonts w:ascii="Helvetica" w:eastAsia="Arial Unicode MS" w:hAnsi="Helvetica" w:cstheme="minorHAnsi"/>
        </w:rPr>
        <w:t xml:space="preserve">TELFE </w:t>
      </w:r>
    </w:p>
    <w:p w14:paraId="2C9167AE" w14:textId="77777777" w:rsidR="00B01EA7" w:rsidRPr="009B0E5B" w:rsidRDefault="00B01EA7" w:rsidP="00B01EA7">
      <w:pPr>
        <w:pStyle w:val="ListParagraph"/>
        <w:rPr>
          <w:rFonts w:ascii="Century Gothic" w:eastAsia="Arial Unicode MS" w:hAnsi="Century Gothic" w:cs="Arial Unicode MS"/>
          <w:b/>
        </w:rPr>
      </w:pPr>
    </w:p>
    <w:p w14:paraId="61434BC3" w14:textId="60C196D4" w:rsidR="00B01EA7" w:rsidRPr="00F0066D" w:rsidRDefault="00B01EA7" w:rsidP="00B01EA7">
      <w:pPr>
        <w:pStyle w:val="ListParagraph"/>
        <w:numPr>
          <w:ilvl w:val="0"/>
          <w:numId w:val="2"/>
        </w:numPr>
        <w:rPr>
          <w:rFonts w:ascii="Century Gothic" w:eastAsia="Arial Unicode MS" w:hAnsi="Century Gothic" w:cs="Arial Unicode MS"/>
          <w:b/>
        </w:rPr>
      </w:pPr>
      <w:r>
        <w:t xml:space="preserve"> </w:t>
      </w:r>
      <w:r w:rsidRPr="00F0066D">
        <w:rPr>
          <w:rFonts w:ascii="Century Gothic" w:eastAsia="Arial Unicode MS" w:hAnsi="Century Gothic" w:cs="Arial Unicode MS"/>
          <w:b/>
        </w:rPr>
        <w:t>Department Committee</w:t>
      </w:r>
      <w:r w:rsidR="00E75C3F">
        <w:rPr>
          <w:rFonts w:ascii="Century Gothic" w:eastAsia="Arial Unicode MS" w:hAnsi="Century Gothic" w:cs="Arial Unicode MS"/>
          <w:b/>
        </w:rPr>
        <w:t xml:space="preserve"> Reports: </w:t>
      </w:r>
    </w:p>
    <w:p w14:paraId="6DBE689B" w14:textId="672DE137" w:rsidR="00B01EA7" w:rsidRPr="00F0066D" w:rsidRDefault="00B01EA7" w:rsidP="00B01EA7">
      <w:pPr>
        <w:pStyle w:val="ListParagraph"/>
        <w:numPr>
          <w:ilvl w:val="1"/>
          <w:numId w:val="2"/>
        </w:numPr>
        <w:rPr>
          <w:rFonts w:ascii="Century Gothic" w:eastAsia="Arial Unicode MS" w:hAnsi="Century Gothic" w:cs="Arial Unicode MS"/>
        </w:rPr>
      </w:pPr>
      <w:r w:rsidRPr="00F0066D">
        <w:rPr>
          <w:rFonts w:ascii="Century Gothic" w:eastAsia="Arial Unicode MS" w:hAnsi="Century Gothic" w:cs="Arial Unicode MS"/>
        </w:rPr>
        <w:t xml:space="preserve">Curriculum &amp; Scheduling </w:t>
      </w:r>
    </w:p>
    <w:p w14:paraId="3CBFEA4F" w14:textId="1B8A7E59" w:rsidR="00B01EA7" w:rsidRPr="00F0066D" w:rsidRDefault="00B01EA7" w:rsidP="00B01EA7">
      <w:pPr>
        <w:pStyle w:val="ListParagraph"/>
        <w:numPr>
          <w:ilvl w:val="1"/>
          <w:numId w:val="2"/>
        </w:numPr>
        <w:rPr>
          <w:rFonts w:ascii="Century Gothic" w:eastAsia="Arial Unicode MS" w:hAnsi="Century Gothic" w:cs="Arial Unicode MS"/>
        </w:rPr>
      </w:pPr>
      <w:r w:rsidRPr="00F0066D">
        <w:rPr>
          <w:rFonts w:ascii="Century Gothic" w:eastAsia="Arial Unicode MS" w:hAnsi="Century Gothic" w:cs="Arial Unicode MS"/>
        </w:rPr>
        <w:t xml:space="preserve">Personnel &amp; Policy </w:t>
      </w:r>
    </w:p>
    <w:p w14:paraId="298CB709" w14:textId="6E60CA0B" w:rsidR="00B01EA7" w:rsidRDefault="00B01EA7" w:rsidP="00B01EA7">
      <w:pPr>
        <w:pStyle w:val="ListParagraph"/>
        <w:numPr>
          <w:ilvl w:val="1"/>
          <w:numId w:val="2"/>
        </w:numPr>
        <w:rPr>
          <w:rFonts w:ascii="Century Gothic" w:eastAsia="Arial Unicode MS" w:hAnsi="Century Gothic" w:cs="Arial Unicode MS"/>
        </w:rPr>
      </w:pPr>
      <w:r w:rsidRPr="00F0066D">
        <w:rPr>
          <w:rFonts w:ascii="Century Gothic" w:eastAsia="Arial Unicode MS" w:hAnsi="Century Gothic" w:cs="Arial Unicode MS"/>
        </w:rPr>
        <w:t xml:space="preserve">Assessment </w:t>
      </w:r>
      <w:r w:rsidR="00843F52">
        <w:rPr>
          <w:rFonts w:ascii="Century Gothic" w:eastAsia="Arial Unicode MS" w:hAnsi="Century Gothic" w:cs="Arial Unicode MS"/>
        </w:rPr>
        <w:t xml:space="preserve">committee to </w:t>
      </w:r>
      <w:r w:rsidR="00E16A4C">
        <w:rPr>
          <w:rFonts w:ascii="Century Gothic" w:eastAsia="Arial Unicode MS" w:hAnsi="Century Gothic" w:cs="Arial Unicode MS"/>
        </w:rPr>
        <w:t>shift to CORE</w:t>
      </w:r>
    </w:p>
    <w:p w14:paraId="70AD7240" w14:textId="60F24363" w:rsidR="000907AD" w:rsidRPr="00DF4410" w:rsidRDefault="00E16A4C" w:rsidP="000907AD">
      <w:pPr>
        <w:pStyle w:val="ListParagraph"/>
        <w:numPr>
          <w:ilvl w:val="0"/>
          <w:numId w:val="8"/>
        </w:numPr>
        <w:rPr>
          <w:rFonts w:ascii="Century Gothic" w:hAnsi="Century Gothic"/>
          <w:i/>
          <w:iCs/>
          <w:color w:val="000000"/>
          <w:sz w:val="20"/>
          <w:szCs w:val="20"/>
          <w:shd w:val="clear" w:color="auto" w:fill="FFFFFF"/>
        </w:rPr>
      </w:pPr>
      <w:r w:rsidRPr="00DF4410">
        <w:rPr>
          <w:rFonts w:ascii="Century Gothic" w:eastAsia="Arial Unicode MS" w:hAnsi="Century Gothic" w:cs="Arial Unicode MS"/>
          <w:i/>
          <w:iCs/>
          <w:sz w:val="20"/>
          <w:szCs w:val="20"/>
        </w:rPr>
        <w:t>Discussion of replacing the assessment committee with CORE – focus on research, scholarship and publication – PR for dept/COEPS</w:t>
      </w:r>
    </w:p>
    <w:p w14:paraId="5E2822E6" w14:textId="751B0E1E" w:rsidR="00E16A4C" w:rsidRPr="00DF4410" w:rsidRDefault="00E16A4C" w:rsidP="000907AD">
      <w:pPr>
        <w:pStyle w:val="ListParagraph"/>
        <w:numPr>
          <w:ilvl w:val="0"/>
          <w:numId w:val="8"/>
        </w:numPr>
        <w:rPr>
          <w:rFonts w:ascii="Century Gothic" w:hAnsi="Century Gothic"/>
          <w:i/>
          <w:iCs/>
          <w:color w:val="000000"/>
          <w:sz w:val="20"/>
          <w:szCs w:val="20"/>
          <w:shd w:val="clear" w:color="auto" w:fill="FFFFFF"/>
        </w:rPr>
      </w:pPr>
      <w:r w:rsidRPr="00DF4410">
        <w:rPr>
          <w:rFonts w:ascii="Century Gothic" w:eastAsia="Arial Unicode MS" w:hAnsi="Century Gothic" w:cs="Arial Unicode MS"/>
          <w:i/>
          <w:iCs/>
          <w:sz w:val="20"/>
          <w:szCs w:val="20"/>
        </w:rPr>
        <w:t>*F</w:t>
      </w:r>
      <w:r w:rsidRPr="00DF4410">
        <w:rPr>
          <w:rFonts w:ascii="Century Gothic" w:hAnsi="Century Gothic"/>
          <w:i/>
          <w:iCs/>
          <w:sz w:val="20"/>
          <w:szCs w:val="20"/>
        </w:rPr>
        <w:t xml:space="preserve">ormal motion to: </w:t>
      </w:r>
      <w:r w:rsidRPr="00DF4410">
        <w:rPr>
          <w:rFonts w:ascii="Century Gothic" w:hAnsi="Century Gothic"/>
          <w:i/>
          <w:iCs/>
          <w:color w:val="000000"/>
          <w:sz w:val="20"/>
          <w:szCs w:val="20"/>
          <w:shd w:val="clear" w:color="auto" w:fill="FFFFFF"/>
        </w:rPr>
        <w:t>Create a Research Committee as a recognized department level committee made by Wade Tillett</w:t>
      </w:r>
    </w:p>
    <w:p w14:paraId="44CFCA0A" w14:textId="2A8928FF" w:rsidR="00E16A4C" w:rsidRPr="00DF4410" w:rsidRDefault="00DF4410" w:rsidP="00E16A4C">
      <w:pPr>
        <w:pStyle w:val="ListParagraph"/>
        <w:numPr>
          <w:ilvl w:val="0"/>
          <w:numId w:val="8"/>
        </w:numPr>
        <w:rPr>
          <w:rFonts w:ascii="Century Gothic" w:hAnsi="Century Gothic"/>
          <w:i/>
          <w:iCs/>
          <w:color w:val="000000"/>
          <w:sz w:val="20"/>
          <w:szCs w:val="20"/>
          <w:shd w:val="clear" w:color="auto" w:fill="FFFFFF"/>
        </w:rPr>
      </w:pPr>
      <w:proofErr w:type="gramStart"/>
      <w:r w:rsidRPr="00DF4410">
        <w:rPr>
          <w:rFonts w:ascii="Century Gothic" w:hAnsi="Century Gothic"/>
          <w:i/>
          <w:iCs/>
          <w:color w:val="000000"/>
          <w:sz w:val="20"/>
          <w:szCs w:val="20"/>
          <w:shd w:val="clear" w:color="auto" w:fill="FFFFFF"/>
        </w:rPr>
        <w:t>Seconded</w:t>
      </w:r>
      <w:r w:rsidR="000907AD" w:rsidRPr="00DF4410">
        <w:rPr>
          <w:rFonts w:ascii="Century Gothic" w:hAnsi="Century Gothic"/>
          <w:i/>
          <w:iCs/>
          <w:color w:val="000000"/>
          <w:sz w:val="20"/>
          <w:szCs w:val="20"/>
          <w:shd w:val="clear" w:color="auto" w:fill="FFFFFF"/>
        </w:rPr>
        <w:t xml:space="preserve"> </w:t>
      </w:r>
      <w:r w:rsidR="00E16A4C" w:rsidRPr="00DF4410">
        <w:rPr>
          <w:rFonts w:ascii="Century Gothic" w:hAnsi="Century Gothic"/>
          <w:i/>
          <w:iCs/>
          <w:color w:val="000000"/>
          <w:sz w:val="20"/>
          <w:szCs w:val="20"/>
          <w:shd w:val="clear" w:color="auto" w:fill="FFFFFF"/>
        </w:rPr>
        <w:t>:</w:t>
      </w:r>
      <w:proofErr w:type="gramEnd"/>
      <w:r w:rsidR="00E16A4C" w:rsidRPr="00DF4410">
        <w:rPr>
          <w:rFonts w:ascii="Century Gothic" w:hAnsi="Century Gothic"/>
          <w:i/>
          <w:iCs/>
          <w:color w:val="000000"/>
          <w:sz w:val="20"/>
          <w:szCs w:val="20"/>
          <w:shd w:val="clear" w:color="auto" w:fill="FFFFFF"/>
        </w:rPr>
        <w:t xml:space="preserve"> Courtney Luedke </w:t>
      </w:r>
    </w:p>
    <w:p w14:paraId="7810A466" w14:textId="1945610A" w:rsidR="000907AD" w:rsidRPr="00DF4410" w:rsidRDefault="000907AD" w:rsidP="00E16A4C">
      <w:pPr>
        <w:pStyle w:val="ListParagraph"/>
        <w:numPr>
          <w:ilvl w:val="0"/>
          <w:numId w:val="8"/>
        </w:numPr>
        <w:rPr>
          <w:rFonts w:ascii="Century Gothic" w:hAnsi="Century Gothic"/>
          <w:i/>
          <w:iCs/>
          <w:color w:val="000000"/>
          <w:sz w:val="20"/>
          <w:szCs w:val="20"/>
          <w:shd w:val="clear" w:color="auto" w:fill="FFFFFF"/>
        </w:rPr>
      </w:pPr>
      <w:r w:rsidRPr="00DF4410">
        <w:rPr>
          <w:rFonts w:ascii="Century Gothic" w:hAnsi="Century Gothic"/>
          <w:i/>
          <w:iCs/>
          <w:color w:val="000000"/>
          <w:sz w:val="20"/>
          <w:szCs w:val="20"/>
          <w:shd w:val="clear" w:color="auto" w:fill="FFFFFF"/>
        </w:rPr>
        <w:t>Discussion – questions were raised including – 1) Would CORE be one of three mandatory committee choices? 2) If so, what work is required and how is it connected at the college level?  3) Will a 3</w:t>
      </w:r>
      <w:r w:rsidRPr="00DF4410">
        <w:rPr>
          <w:rFonts w:ascii="Century Gothic" w:hAnsi="Century Gothic"/>
          <w:i/>
          <w:iCs/>
          <w:color w:val="000000"/>
          <w:sz w:val="20"/>
          <w:szCs w:val="20"/>
          <w:shd w:val="clear" w:color="auto" w:fill="FFFFFF"/>
          <w:vertAlign w:val="superscript"/>
        </w:rPr>
        <w:t>rd</w:t>
      </w:r>
      <w:r w:rsidRPr="00DF4410">
        <w:rPr>
          <w:rFonts w:ascii="Century Gothic" w:hAnsi="Century Gothic"/>
          <w:i/>
          <w:iCs/>
          <w:color w:val="000000"/>
          <w:sz w:val="20"/>
          <w:szCs w:val="20"/>
          <w:shd w:val="clear" w:color="auto" w:fill="FFFFFF"/>
        </w:rPr>
        <w:t xml:space="preserve"> committee (CORE) allow enough people to focus on the work of curriculum and P&amp;P?  Many </w:t>
      </w:r>
      <w:r w:rsidRPr="00DF4410">
        <w:rPr>
          <w:rFonts w:ascii="Century Gothic" w:hAnsi="Century Gothic"/>
          <w:i/>
          <w:iCs/>
          <w:color w:val="000000"/>
          <w:sz w:val="20"/>
          <w:szCs w:val="20"/>
          <w:shd w:val="clear" w:color="auto" w:fill="FFFFFF"/>
        </w:rPr>
        <w:lastRenderedPageBreak/>
        <w:t>ideas were share</w:t>
      </w:r>
      <w:r w:rsidR="00843F52" w:rsidRPr="00DF4410">
        <w:rPr>
          <w:rFonts w:ascii="Century Gothic" w:hAnsi="Century Gothic"/>
          <w:i/>
          <w:iCs/>
          <w:color w:val="000000"/>
          <w:sz w:val="20"/>
          <w:szCs w:val="20"/>
          <w:shd w:val="clear" w:color="auto" w:fill="FFFFFF"/>
        </w:rPr>
        <w:t>d</w:t>
      </w:r>
      <w:r w:rsidRPr="00DF4410">
        <w:rPr>
          <w:rFonts w:ascii="Century Gothic" w:hAnsi="Century Gothic"/>
          <w:i/>
          <w:iCs/>
          <w:color w:val="000000"/>
          <w:sz w:val="20"/>
          <w:szCs w:val="20"/>
          <w:shd w:val="clear" w:color="auto" w:fill="FFFFFF"/>
        </w:rPr>
        <w:t xml:space="preserve"> and it was decided to vote to approve the committee </w:t>
      </w:r>
      <w:r w:rsidR="00843F52" w:rsidRPr="00DF4410">
        <w:rPr>
          <w:rFonts w:ascii="Century Gothic" w:hAnsi="Century Gothic"/>
          <w:i/>
          <w:iCs/>
          <w:color w:val="000000"/>
          <w:sz w:val="20"/>
          <w:szCs w:val="20"/>
          <w:shd w:val="clear" w:color="auto" w:fill="FFFFFF"/>
        </w:rPr>
        <w:t xml:space="preserve">during the meeting 8/27 </w:t>
      </w:r>
      <w:r w:rsidRPr="00DF4410">
        <w:rPr>
          <w:rFonts w:ascii="Century Gothic" w:hAnsi="Century Gothic"/>
          <w:i/>
          <w:iCs/>
          <w:color w:val="000000"/>
          <w:sz w:val="20"/>
          <w:szCs w:val="20"/>
          <w:shd w:val="clear" w:color="auto" w:fill="FFFFFF"/>
        </w:rPr>
        <w:t xml:space="preserve">and vote at the 9/10 meeting </w:t>
      </w:r>
      <w:r w:rsidR="00DF4410" w:rsidRPr="00DF4410">
        <w:rPr>
          <w:rFonts w:ascii="Century Gothic" w:hAnsi="Century Gothic"/>
          <w:i/>
          <w:iCs/>
          <w:color w:val="000000"/>
          <w:sz w:val="20"/>
          <w:szCs w:val="20"/>
          <w:shd w:val="clear" w:color="auto" w:fill="FFFFFF"/>
        </w:rPr>
        <w:t xml:space="preserve">whether </w:t>
      </w:r>
      <w:r w:rsidRPr="00DF4410">
        <w:rPr>
          <w:rFonts w:ascii="Century Gothic" w:hAnsi="Century Gothic"/>
          <w:i/>
          <w:iCs/>
          <w:color w:val="000000"/>
          <w:sz w:val="20"/>
          <w:szCs w:val="20"/>
          <w:shd w:val="clear" w:color="auto" w:fill="FFFFFF"/>
        </w:rPr>
        <w:t>to approve as one of the 3 mandatory committees.  On the sign</w:t>
      </w:r>
      <w:r w:rsidR="00DF4410" w:rsidRPr="00DF4410">
        <w:rPr>
          <w:rFonts w:ascii="Century Gothic" w:hAnsi="Century Gothic"/>
          <w:i/>
          <w:iCs/>
          <w:color w:val="000000"/>
          <w:sz w:val="20"/>
          <w:szCs w:val="20"/>
          <w:shd w:val="clear" w:color="auto" w:fill="FFFFFF"/>
        </w:rPr>
        <w:t>-</w:t>
      </w:r>
      <w:r w:rsidRPr="00DF4410">
        <w:rPr>
          <w:rFonts w:ascii="Century Gothic" w:hAnsi="Century Gothic"/>
          <w:i/>
          <w:iCs/>
          <w:color w:val="000000"/>
          <w:sz w:val="20"/>
          <w:szCs w:val="20"/>
          <w:shd w:val="clear" w:color="auto" w:fill="FFFFFF"/>
        </w:rPr>
        <w:t xml:space="preserve">up sheet there are numbered spaces </w:t>
      </w:r>
      <w:r w:rsidR="00843F52" w:rsidRPr="00DF4410">
        <w:rPr>
          <w:rFonts w:ascii="Century Gothic" w:hAnsi="Century Gothic"/>
          <w:i/>
          <w:iCs/>
          <w:color w:val="000000"/>
          <w:sz w:val="20"/>
          <w:szCs w:val="20"/>
          <w:shd w:val="clear" w:color="auto" w:fill="FFFFFF"/>
        </w:rPr>
        <w:t xml:space="preserve">for the 3 committees.  There was also discussion about having a subcommittee of CORE as a ‘writing group’. Anyone could join and a part of the writing group and the </w:t>
      </w:r>
      <w:proofErr w:type="spellStart"/>
      <w:r w:rsidR="00843F52" w:rsidRPr="00DF4410">
        <w:rPr>
          <w:rFonts w:ascii="Century Gothic" w:hAnsi="Century Gothic"/>
          <w:i/>
          <w:iCs/>
          <w:color w:val="000000"/>
          <w:sz w:val="20"/>
          <w:szCs w:val="20"/>
          <w:shd w:val="clear" w:color="auto" w:fill="FFFFFF"/>
        </w:rPr>
        <w:t>curric</w:t>
      </w:r>
      <w:proofErr w:type="spellEnd"/>
      <w:r w:rsidR="00843F52" w:rsidRPr="00DF4410">
        <w:rPr>
          <w:rFonts w:ascii="Century Gothic" w:hAnsi="Century Gothic"/>
          <w:i/>
          <w:iCs/>
          <w:color w:val="000000"/>
          <w:sz w:val="20"/>
          <w:szCs w:val="20"/>
          <w:shd w:val="clear" w:color="auto" w:fill="FFFFFF"/>
        </w:rPr>
        <w:t xml:space="preserve"> committee or P&amp;P.  </w:t>
      </w:r>
    </w:p>
    <w:p w14:paraId="1F8070F4" w14:textId="16C7B6AD" w:rsidR="000907AD" w:rsidRPr="00DF4410" w:rsidRDefault="00DF4410" w:rsidP="000907AD">
      <w:pPr>
        <w:pStyle w:val="ListParagraph"/>
        <w:numPr>
          <w:ilvl w:val="0"/>
          <w:numId w:val="8"/>
        </w:numPr>
        <w:rPr>
          <w:rFonts w:ascii="Century Gothic" w:eastAsia="Arial Unicode MS" w:hAnsi="Century Gothic" w:cs="Arial Unicode MS"/>
          <w:i/>
          <w:iCs/>
          <w:sz w:val="20"/>
          <w:szCs w:val="20"/>
        </w:rPr>
      </w:pPr>
      <w:r>
        <w:rPr>
          <w:rFonts w:ascii="Century Gothic" w:eastAsia="Arial Unicode MS" w:hAnsi="Century Gothic" w:cs="Arial Unicode MS"/>
          <w:i/>
          <w:iCs/>
          <w:sz w:val="20"/>
          <w:szCs w:val="20"/>
        </w:rPr>
        <w:t xml:space="preserve">Vote was taken: </w:t>
      </w:r>
      <w:r w:rsidR="00E16A4C" w:rsidRPr="00DF4410">
        <w:rPr>
          <w:rFonts w:ascii="Century Gothic" w:eastAsia="Arial Unicode MS" w:hAnsi="Century Gothic" w:cs="Arial Unicode MS"/>
          <w:i/>
          <w:iCs/>
          <w:sz w:val="20"/>
          <w:szCs w:val="20"/>
        </w:rPr>
        <w:t xml:space="preserve">Unanimous vote in favor of </w:t>
      </w:r>
      <w:r w:rsidR="000907AD" w:rsidRPr="00DF4410">
        <w:rPr>
          <w:rFonts w:ascii="Century Gothic" w:eastAsia="Arial Unicode MS" w:hAnsi="Century Gothic" w:cs="Arial Unicode MS"/>
          <w:i/>
          <w:iCs/>
          <w:sz w:val="20"/>
          <w:szCs w:val="20"/>
        </w:rPr>
        <w:t>CORE</w:t>
      </w:r>
      <w:r w:rsidR="00E16A4C" w:rsidRPr="00DF4410">
        <w:rPr>
          <w:rFonts w:ascii="Century Gothic" w:eastAsia="Arial Unicode MS" w:hAnsi="Century Gothic" w:cs="Arial Unicode MS"/>
          <w:i/>
          <w:iCs/>
          <w:sz w:val="20"/>
          <w:szCs w:val="20"/>
        </w:rPr>
        <w:t xml:space="preserve"> Committee </w:t>
      </w:r>
    </w:p>
    <w:p w14:paraId="1656A20C" w14:textId="517CC7C8" w:rsidR="00B01EA7" w:rsidRPr="00F0066D" w:rsidRDefault="00B01EA7" w:rsidP="00B01EA7">
      <w:pPr>
        <w:pStyle w:val="ListParagraph"/>
        <w:numPr>
          <w:ilvl w:val="1"/>
          <w:numId w:val="2"/>
        </w:numPr>
        <w:rPr>
          <w:rFonts w:ascii="Century Gothic" w:eastAsia="Arial Unicode MS" w:hAnsi="Century Gothic" w:cs="Arial Unicode MS"/>
          <w:u w:val="single"/>
        </w:rPr>
      </w:pPr>
      <w:r w:rsidRPr="00F0066D">
        <w:rPr>
          <w:rFonts w:ascii="Century Gothic" w:eastAsia="Arial Unicode MS" w:hAnsi="Century Gothic" w:cs="Arial Unicode MS"/>
        </w:rPr>
        <w:t>MSEP</w:t>
      </w:r>
      <w:r w:rsidR="00224352">
        <w:rPr>
          <w:rFonts w:ascii="Century Gothic" w:eastAsia="Arial Unicode MS" w:hAnsi="Century Gothic" w:cs="Arial Unicode MS"/>
        </w:rPr>
        <w:t>S</w:t>
      </w:r>
      <w:r w:rsidRPr="00F0066D">
        <w:rPr>
          <w:rFonts w:ascii="Century Gothic" w:eastAsia="Arial Unicode MS" w:hAnsi="Century Gothic" w:cs="Arial Unicode MS"/>
        </w:rPr>
        <w:t xml:space="preserve"> Council</w:t>
      </w:r>
      <w:r w:rsidR="00DB672B">
        <w:rPr>
          <w:rFonts w:ascii="Century Gothic" w:eastAsia="Arial Unicode MS" w:hAnsi="Century Gothic" w:cs="Arial Unicode MS"/>
        </w:rPr>
        <w:t xml:space="preserve"> (Wade)</w:t>
      </w:r>
    </w:p>
    <w:p w14:paraId="14936EAB" w14:textId="2ACF6357" w:rsidR="00B01EA7" w:rsidRPr="00F0066D" w:rsidRDefault="00B01EA7" w:rsidP="00B01EA7">
      <w:pPr>
        <w:pStyle w:val="ListParagraph"/>
        <w:numPr>
          <w:ilvl w:val="1"/>
          <w:numId w:val="2"/>
        </w:numPr>
        <w:rPr>
          <w:rFonts w:ascii="Century Gothic" w:eastAsia="Arial Unicode MS" w:hAnsi="Century Gothic" w:cs="Arial Unicode MS"/>
        </w:rPr>
      </w:pPr>
      <w:r w:rsidRPr="00F0066D">
        <w:rPr>
          <w:rFonts w:ascii="Century Gothic" w:eastAsia="Arial Unicode MS" w:hAnsi="Century Gothic" w:cs="Arial Unicode MS"/>
        </w:rPr>
        <w:t>Secondary Program Coordinators</w:t>
      </w:r>
    </w:p>
    <w:p w14:paraId="77095475" w14:textId="51F79FCA" w:rsidR="00B01EA7" w:rsidRPr="00F0066D" w:rsidRDefault="00B01EA7" w:rsidP="00B01EA7">
      <w:pPr>
        <w:pStyle w:val="ListParagraph"/>
        <w:numPr>
          <w:ilvl w:val="1"/>
          <w:numId w:val="2"/>
        </w:numPr>
        <w:rPr>
          <w:rFonts w:ascii="Century Gothic" w:eastAsia="Arial Unicode MS" w:hAnsi="Century Gothic" w:cs="Arial Unicode MS"/>
        </w:rPr>
      </w:pPr>
      <w:r w:rsidRPr="00F0066D">
        <w:rPr>
          <w:rFonts w:ascii="Century Gothic" w:eastAsia="Arial Unicode MS" w:hAnsi="Century Gothic" w:cs="Arial Unicode MS"/>
        </w:rPr>
        <w:t xml:space="preserve">Reading/Literacy </w:t>
      </w:r>
    </w:p>
    <w:p w14:paraId="3BFA1181" w14:textId="26967DED" w:rsidR="00B01EA7" w:rsidRDefault="00B01EA7" w:rsidP="00B01EA7">
      <w:pPr>
        <w:pStyle w:val="ListParagraph"/>
        <w:numPr>
          <w:ilvl w:val="1"/>
          <w:numId w:val="2"/>
        </w:numPr>
        <w:rPr>
          <w:rFonts w:ascii="Century Gothic" w:eastAsia="Arial Unicode MS" w:hAnsi="Century Gothic" w:cs="Arial Unicode MS"/>
        </w:rPr>
      </w:pPr>
      <w:r w:rsidRPr="00F0066D">
        <w:rPr>
          <w:rFonts w:ascii="Century Gothic" w:eastAsia="Arial Unicode MS" w:hAnsi="Century Gothic" w:cs="Arial Unicode MS"/>
        </w:rPr>
        <w:t>Elementary/Middle Educa</w:t>
      </w:r>
      <w:r w:rsidR="00DB672B">
        <w:rPr>
          <w:rFonts w:ascii="Century Gothic" w:eastAsia="Arial Unicode MS" w:hAnsi="Century Gothic" w:cs="Arial Unicode MS"/>
        </w:rPr>
        <w:t>tion</w:t>
      </w:r>
      <w:r w:rsidRPr="00F0066D">
        <w:rPr>
          <w:rFonts w:ascii="Century Gothic" w:eastAsia="Arial Unicode MS" w:hAnsi="Century Gothic" w:cs="Arial Unicode MS"/>
        </w:rPr>
        <w:t xml:space="preserve"> </w:t>
      </w:r>
    </w:p>
    <w:p w14:paraId="037E453A" w14:textId="15182DA5" w:rsidR="00B01EA7" w:rsidRPr="00F0066D" w:rsidRDefault="00B01EA7" w:rsidP="00B01EA7">
      <w:pPr>
        <w:pStyle w:val="ListParagraph"/>
        <w:numPr>
          <w:ilvl w:val="1"/>
          <w:numId w:val="2"/>
        </w:numPr>
        <w:rPr>
          <w:rFonts w:ascii="Century Gothic" w:eastAsia="Arial Unicode MS" w:hAnsi="Century Gothic" w:cs="Arial Unicode MS"/>
        </w:rPr>
      </w:pPr>
      <w:r>
        <w:rPr>
          <w:rFonts w:ascii="Century Gothic" w:eastAsia="Arial Unicode MS" w:hAnsi="Century Gothic" w:cs="Arial Unicode MS"/>
        </w:rPr>
        <w:t xml:space="preserve">ECE </w:t>
      </w:r>
    </w:p>
    <w:p w14:paraId="1E3280DD" w14:textId="48A914B3" w:rsidR="00B01EA7" w:rsidRPr="00F0066D" w:rsidRDefault="00B01EA7" w:rsidP="00B01EA7">
      <w:pPr>
        <w:pStyle w:val="ListParagraph"/>
        <w:numPr>
          <w:ilvl w:val="1"/>
          <w:numId w:val="2"/>
        </w:numPr>
        <w:rPr>
          <w:rFonts w:ascii="Century Gothic" w:eastAsia="Arial Unicode MS" w:hAnsi="Century Gothic" w:cs="Arial Unicode MS"/>
        </w:rPr>
      </w:pPr>
      <w:r w:rsidRPr="00F0066D">
        <w:rPr>
          <w:rFonts w:ascii="Century Gothic" w:eastAsia="Arial Unicode MS" w:hAnsi="Century Gothic" w:cs="Arial Unicode MS"/>
        </w:rPr>
        <w:t xml:space="preserve">ESL/BE </w:t>
      </w:r>
    </w:p>
    <w:p w14:paraId="12865A02" w14:textId="3E6B9413" w:rsidR="00B01EA7" w:rsidRDefault="00B01EA7" w:rsidP="00B01EA7">
      <w:pPr>
        <w:pStyle w:val="ListParagraph"/>
        <w:numPr>
          <w:ilvl w:val="1"/>
          <w:numId w:val="2"/>
        </w:numPr>
        <w:rPr>
          <w:rFonts w:ascii="Century Gothic" w:eastAsia="Arial Unicode MS" w:hAnsi="Century Gothic" w:cs="Arial Unicode MS"/>
        </w:rPr>
      </w:pPr>
      <w:r w:rsidRPr="00F0066D">
        <w:rPr>
          <w:rFonts w:ascii="Century Gothic" w:eastAsia="Arial Unicode MS" w:hAnsi="Century Gothic" w:cs="Arial Unicode MS"/>
        </w:rPr>
        <w:t>Business/Marketing Ed.</w:t>
      </w:r>
    </w:p>
    <w:p w14:paraId="46426712" w14:textId="035945F6" w:rsidR="00E75C3F" w:rsidRDefault="00E75C3F" w:rsidP="00B01EA7">
      <w:pPr>
        <w:pStyle w:val="ListParagraph"/>
        <w:numPr>
          <w:ilvl w:val="1"/>
          <w:numId w:val="2"/>
        </w:numPr>
        <w:rPr>
          <w:rFonts w:ascii="Century Gothic" w:eastAsia="Arial Unicode MS" w:hAnsi="Century Gothic" w:cs="Arial Unicode MS"/>
        </w:rPr>
      </w:pPr>
      <w:r>
        <w:rPr>
          <w:rFonts w:ascii="Century Gothic" w:eastAsia="Arial Unicode MS" w:hAnsi="Century Gothic" w:cs="Arial Unicode MS"/>
        </w:rPr>
        <w:t>HELEAD</w:t>
      </w:r>
    </w:p>
    <w:p w14:paraId="0D2CBF03" w14:textId="29E48040" w:rsidR="00224352" w:rsidRDefault="00224352" w:rsidP="00B01EA7">
      <w:pPr>
        <w:pStyle w:val="ListParagraph"/>
        <w:numPr>
          <w:ilvl w:val="1"/>
          <w:numId w:val="2"/>
        </w:numPr>
        <w:rPr>
          <w:rFonts w:ascii="Century Gothic" w:eastAsia="Arial Unicode MS" w:hAnsi="Century Gothic" w:cs="Arial Unicode MS"/>
        </w:rPr>
      </w:pPr>
      <w:r>
        <w:rPr>
          <w:rFonts w:ascii="Century Gothic" w:eastAsia="Arial Unicode MS" w:hAnsi="Century Gothic" w:cs="Arial Unicode MS"/>
        </w:rPr>
        <w:t>Search and Screen (2</w:t>
      </w:r>
      <w:r w:rsidR="00DB672B">
        <w:rPr>
          <w:rFonts w:ascii="Century Gothic" w:eastAsia="Arial Unicode MS" w:hAnsi="Century Gothic" w:cs="Arial Unicode MS"/>
        </w:rPr>
        <w:t xml:space="preserve"> s</w:t>
      </w:r>
      <w:r>
        <w:rPr>
          <w:rFonts w:ascii="Century Gothic" w:eastAsia="Arial Unicode MS" w:hAnsi="Century Gothic" w:cs="Arial Unicode MS"/>
        </w:rPr>
        <w:t>earches) stay tuned</w:t>
      </w:r>
    </w:p>
    <w:p w14:paraId="4B7E9308" w14:textId="77777777" w:rsidR="008E64D4" w:rsidRDefault="008E64D4" w:rsidP="008E64D4">
      <w:pPr>
        <w:rPr>
          <w:rFonts w:ascii="Century Gothic" w:eastAsia="Arial Unicode MS" w:hAnsi="Century Gothic" w:cs="Arial Unicode MS"/>
        </w:rPr>
      </w:pPr>
    </w:p>
    <w:p w14:paraId="4737A949" w14:textId="74CCEA5D" w:rsidR="00B01EA7" w:rsidRPr="00843F52" w:rsidRDefault="00843F52" w:rsidP="00843F52">
      <w:pPr>
        <w:pStyle w:val="Title"/>
        <w:numPr>
          <w:ilvl w:val="0"/>
          <w:numId w:val="12"/>
        </w:numPr>
        <w:jc w:val="left"/>
        <w:rPr>
          <w:rFonts w:ascii="Century Gothic" w:hAnsi="Century Gothic"/>
          <w:i/>
          <w:sz w:val="20"/>
          <w:szCs w:val="20"/>
        </w:rPr>
      </w:pPr>
      <w:r w:rsidRPr="00843F52">
        <w:rPr>
          <w:rFonts w:ascii="Century Gothic" w:hAnsi="Century Gothic"/>
          <w:i/>
          <w:sz w:val="20"/>
          <w:szCs w:val="20"/>
        </w:rPr>
        <w:t xml:space="preserve">Meeting was </w:t>
      </w:r>
      <w:proofErr w:type="spellStart"/>
      <w:r w:rsidRPr="00843F52">
        <w:rPr>
          <w:rFonts w:ascii="Century Gothic" w:hAnsi="Century Gothic"/>
          <w:i/>
          <w:sz w:val="20"/>
          <w:szCs w:val="20"/>
        </w:rPr>
        <w:t>adjorned</w:t>
      </w:r>
      <w:proofErr w:type="spellEnd"/>
      <w:r w:rsidRPr="00843F52">
        <w:rPr>
          <w:rFonts w:ascii="Century Gothic" w:hAnsi="Century Gothic"/>
          <w:i/>
          <w:sz w:val="20"/>
          <w:szCs w:val="20"/>
        </w:rPr>
        <w:t xml:space="preserve"> at 12:00 </w:t>
      </w:r>
    </w:p>
    <w:p w14:paraId="7447E2B3" w14:textId="77777777" w:rsidR="00843F52" w:rsidRDefault="00843F52" w:rsidP="00B01EA7">
      <w:pPr>
        <w:pStyle w:val="Title"/>
        <w:jc w:val="left"/>
        <w:rPr>
          <w:rFonts w:ascii="Century Gothic" w:hAnsi="Century Gothic"/>
          <w:i/>
        </w:rPr>
      </w:pPr>
    </w:p>
    <w:p w14:paraId="3D6635F4" w14:textId="77777777" w:rsidR="00B01EA7" w:rsidRDefault="00B01EA7" w:rsidP="00B01EA7">
      <w:pPr>
        <w:pStyle w:val="Title"/>
        <w:jc w:val="left"/>
        <w:rPr>
          <w:rFonts w:ascii="Century Gothic" w:hAnsi="Century Gothic"/>
          <w:i/>
        </w:rPr>
      </w:pPr>
      <w:r w:rsidRPr="0078307B">
        <w:rPr>
          <w:rFonts w:ascii="Century Gothic" w:hAnsi="Century Gothic"/>
          <w:i/>
        </w:rPr>
        <w:t>Materials Distributed (attached and/or handout at the meeting)</w:t>
      </w:r>
    </w:p>
    <w:p w14:paraId="2F6C5CF2" w14:textId="77777777" w:rsidR="00B01EA7" w:rsidRDefault="00B01EA7" w:rsidP="00B01EA7">
      <w:pPr>
        <w:jc w:val="center"/>
        <w:rPr>
          <w:rFonts w:ascii="Century Gothic" w:hAnsi="Century Gothic"/>
          <w:b/>
          <w:u w:val="single"/>
        </w:rPr>
      </w:pPr>
    </w:p>
    <w:p w14:paraId="6B3675D2" w14:textId="076DAEB1" w:rsidR="00B01EA7" w:rsidRPr="00E30500" w:rsidRDefault="004E43C2" w:rsidP="004E43C2">
      <w:pPr>
        <w:jc w:val="center"/>
        <w:rPr>
          <w:rFonts w:ascii="Century Gothic" w:hAnsi="Century Gothic"/>
          <w:b/>
          <w:u w:val="single"/>
        </w:rPr>
      </w:pPr>
      <w:r>
        <w:rPr>
          <w:rFonts w:ascii="Century Gothic" w:hAnsi="Century Gothic"/>
          <w:b/>
          <w:u w:val="single"/>
        </w:rPr>
        <w:t xml:space="preserve">Remaining </w:t>
      </w:r>
      <w:r w:rsidR="00B01EA7" w:rsidRPr="00E30500">
        <w:rPr>
          <w:rFonts w:ascii="Century Gothic" w:hAnsi="Century Gothic"/>
          <w:b/>
          <w:u w:val="single"/>
        </w:rPr>
        <w:t>Department Meeting Dates for 20</w:t>
      </w:r>
      <w:r w:rsidR="00224352">
        <w:rPr>
          <w:rFonts w:ascii="Century Gothic" w:hAnsi="Century Gothic"/>
          <w:b/>
          <w:u w:val="single"/>
        </w:rPr>
        <w:t>20</w:t>
      </w:r>
      <w:r w:rsidR="00B01EA7" w:rsidRPr="00E30500">
        <w:rPr>
          <w:rFonts w:ascii="Century Gothic" w:hAnsi="Century Gothic"/>
          <w:b/>
          <w:u w:val="single"/>
        </w:rPr>
        <w:t>-</w:t>
      </w:r>
      <w:r w:rsidR="00B01EA7">
        <w:rPr>
          <w:rFonts w:ascii="Century Gothic" w:hAnsi="Century Gothic"/>
          <w:b/>
          <w:u w:val="single"/>
        </w:rPr>
        <w:t>2</w:t>
      </w:r>
      <w:r w:rsidR="00224352">
        <w:rPr>
          <w:rFonts w:ascii="Century Gothic" w:hAnsi="Century Gothic"/>
          <w:b/>
          <w:u w:val="single"/>
        </w:rPr>
        <w:t>1</w:t>
      </w:r>
      <w:r w:rsidR="001F1C56">
        <w:rPr>
          <w:rFonts w:ascii="Century Gothic" w:hAnsi="Century Gothic"/>
          <w:b/>
          <w:u w:val="single"/>
        </w:rPr>
        <w:t xml:space="preserve"> WH 2005:</w:t>
      </w:r>
    </w:p>
    <w:p w14:paraId="3B3E02CE" w14:textId="1D4AD44C" w:rsidR="004E43C2" w:rsidRDefault="00B01EA7" w:rsidP="004E43C2">
      <w:pPr>
        <w:pStyle w:val="ListParagraph"/>
        <w:jc w:val="center"/>
        <w:rPr>
          <w:rFonts w:ascii="Century Gothic" w:hAnsi="Century Gothic"/>
        </w:rPr>
      </w:pPr>
      <w:r w:rsidRPr="002955CE">
        <w:rPr>
          <w:rFonts w:ascii="Century Gothic" w:hAnsi="Century Gothic"/>
        </w:rPr>
        <w:t>10:45-12:45 on the second Friday of each month (except January):</w:t>
      </w:r>
    </w:p>
    <w:p w14:paraId="2352E530" w14:textId="6F0568E6" w:rsidR="00B01EA7" w:rsidRDefault="00224352" w:rsidP="004E43C2">
      <w:pPr>
        <w:ind w:firstLine="720"/>
        <w:jc w:val="center"/>
        <w:rPr>
          <w:rFonts w:ascii="Century Gothic" w:hAnsi="Century Gothic"/>
        </w:rPr>
      </w:pPr>
      <w:r>
        <w:rPr>
          <w:rFonts w:ascii="Century Gothic" w:hAnsi="Century Gothic"/>
        </w:rPr>
        <w:t>Sept 10</w:t>
      </w:r>
      <w:r w:rsidR="00B01EA7" w:rsidRPr="004E43C2">
        <w:rPr>
          <w:rFonts w:ascii="Century Gothic" w:hAnsi="Century Gothic"/>
        </w:rPr>
        <w:t xml:space="preserve">, </w:t>
      </w:r>
      <w:r w:rsidR="00841CFA">
        <w:rPr>
          <w:rFonts w:ascii="Century Gothic" w:hAnsi="Century Gothic"/>
        </w:rPr>
        <w:t xml:space="preserve">Oct </w:t>
      </w:r>
      <w:r w:rsidR="00B01EA7" w:rsidRPr="004E43C2">
        <w:rPr>
          <w:rFonts w:ascii="Century Gothic" w:hAnsi="Century Gothic"/>
        </w:rPr>
        <w:t xml:space="preserve">8, </w:t>
      </w:r>
      <w:r w:rsidR="00841CFA">
        <w:rPr>
          <w:rFonts w:ascii="Century Gothic" w:hAnsi="Century Gothic"/>
        </w:rPr>
        <w:t>Nov</w:t>
      </w:r>
      <w:r w:rsidR="00B01EA7" w:rsidRPr="004E43C2">
        <w:rPr>
          <w:rFonts w:ascii="Century Gothic" w:hAnsi="Century Gothic"/>
        </w:rPr>
        <w:t xml:space="preserve"> 1</w:t>
      </w:r>
      <w:r w:rsidR="00841CFA">
        <w:rPr>
          <w:rFonts w:ascii="Century Gothic" w:hAnsi="Century Gothic"/>
        </w:rPr>
        <w:t>2</w:t>
      </w:r>
      <w:r w:rsidR="00B01EA7" w:rsidRPr="004E43C2">
        <w:rPr>
          <w:rFonts w:ascii="Century Gothic" w:hAnsi="Century Gothic"/>
        </w:rPr>
        <w:t xml:space="preserve">, </w:t>
      </w:r>
      <w:r w:rsidR="00841CFA">
        <w:rPr>
          <w:rFonts w:ascii="Century Gothic" w:hAnsi="Century Gothic"/>
        </w:rPr>
        <w:t>Dec 10, Feb 11, Mar 11, April 8, May 13</w:t>
      </w:r>
    </w:p>
    <w:p w14:paraId="3D962709" w14:textId="446448D4" w:rsidR="00841CFA" w:rsidRDefault="00841CFA" w:rsidP="004E43C2">
      <w:pPr>
        <w:ind w:firstLine="720"/>
        <w:jc w:val="center"/>
        <w:rPr>
          <w:rFonts w:ascii="Century Gothic" w:hAnsi="Century Gothic"/>
        </w:rPr>
      </w:pPr>
    </w:p>
    <w:p w14:paraId="78FC0679" w14:textId="77777777" w:rsidR="00841CFA" w:rsidRDefault="00841CFA">
      <w:pPr>
        <w:rPr>
          <w:rFonts w:eastAsia="Times New Roman" w:cstheme="minorHAnsi"/>
          <w:b/>
          <w:bCs/>
          <w:color w:val="282A2E"/>
        </w:rPr>
      </w:pPr>
      <w:r>
        <w:rPr>
          <w:rFonts w:eastAsia="Times New Roman" w:cstheme="minorHAnsi"/>
          <w:b/>
          <w:bCs/>
          <w:color w:val="282A2E"/>
        </w:rPr>
        <w:br w:type="page"/>
      </w:r>
    </w:p>
    <w:p w14:paraId="0EE3A3EA" w14:textId="4991C9EB" w:rsidR="00841CFA" w:rsidRPr="00096F06" w:rsidRDefault="00841CFA" w:rsidP="00841CFA">
      <w:pPr>
        <w:shd w:val="clear" w:color="auto" w:fill="FFFFFF"/>
        <w:spacing w:after="225"/>
        <w:rPr>
          <w:rFonts w:eastAsia="Times New Roman" w:cstheme="minorHAnsi"/>
          <w:color w:val="282A2E"/>
        </w:rPr>
      </w:pPr>
      <w:r w:rsidRPr="00096F06">
        <w:rPr>
          <w:rFonts w:eastAsia="Times New Roman" w:cstheme="minorHAnsi"/>
          <w:b/>
          <w:bCs/>
          <w:color w:val="282A2E"/>
        </w:rPr>
        <w:lastRenderedPageBreak/>
        <w:t xml:space="preserve">Recommended steps for compliance with mandatory </w:t>
      </w:r>
      <w:r>
        <w:rPr>
          <w:rFonts w:eastAsia="Times New Roman" w:cstheme="minorHAnsi"/>
          <w:b/>
          <w:bCs/>
          <w:color w:val="282A2E"/>
        </w:rPr>
        <w:t>face covering</w:t>
      </w:r>
      <w:r w:rsidRPr="00096F06">
        <w:rPr>
          <w:rFonts w:eastAsia="Times New Roman" w:cstheme="minorHAnsi"/>
          <w:b/>
          <w:bCs/>
          <w:color w:val="282A2E"/>
        </w:rPr>
        <w:t> </w:t>
      </w:r>
      <w:r w:rsidRPr="00096F06">
        <w:rPr>
          <w:rFonts w:eastAsia="Times New Roman" w:cstheme="minorHAnsi"/>
          <w:color w:val="282A2E"/>
        </w:rPr>
        <w:br/>
        <w:t xml:space="preserve">The compliance/classroom management issues are the same as any other conflict management on our campuses. A helpful parallel is the use of safety gear such as goggles in a lab. Nonacademic disciplinary procedures should continue to be applied.  </w:t>
      </w:r>
    </w:p>
    <w:p w14:paraId="4E13F890" w14:textId="77777777" w:rsidR="00841CFA" w:rsidRPr="00096F06" w:rsidRDefault="00841CFA" w:rsidP="00841CFA">
      <w:pPr>
        <w:pStyle w:val="paragraph"/>
        <w:spacing w:before="0" w:beforeAutospacing="0" w:after="0" w:afterAutospacing="0"/>
        <w:textAlignment w:val="baseline"/>
        <w:rPr>
          <w:rStyle w:val="normaltextrun"/>
          <w:rFonts w:asciiTheme="minorHAnsi" w:hAnsiTheme="minorHAnsi" w:cstheme="minorHAnsi"/>
          <w:sz w:val="22"/>
          <w:szCs w:val="22"/>
        </w:rPr>
      </w:pPr>
      <w:r w:rsidRPr="00096F06">
        <w:rPr>
          <w:rStyle w:val="normaltextrun"/>
          <w:rFonts w:asciiTheme="minorHAnsi" w:hAnsiTheme="minorHAnsi" w:cstheme="minorHAnsi"/>
          <w:sz w:val="22"/>
          <w:szCs w:val="22"/>
        </w:rPr>
        <w:t>Suggested Language for Discussing Requirement with Students</w:t>
      </w:r>
    </w:p>
    <w:p w14:paraId="6F337AC3" w14:textId="77777777" w:rsidR="00841CFA" w:rsidRPr="00096F06" w:rsidRDefault="00841CFA" w:rsidP="00841CFA">
      <w:pPr>
        <w:pStyle w:val="paragraph"/>
        <w:numPr>
          <w:ilvl w:val="0"/>
          <w:numId w:val="5"/>
        </w:numPr>
        <w:spacing w:before="0" w:beforeAutospacing="0" w:after="0" w:afterAutospacing="0"/>
        <w:textAlignment w:val="baseline"/>
        <w:rPr>
          <w:rStyle w:val="normaltextrun"/>
          <w:rFonts w:asciiTheme="minorHAnsi" w:hAnsiTheme="minorHAnsi" w:cstheme="minorHAnsi"/>
          <w:sz w:val="22"/>
          <w:szCs w:val="22"/>
        </w:rPr>
      </w:pPr>
      <w:r w:rsidRPr="00096F06">
        <w:rPr>
          <w:rStyle w:val="normaltextrun"/>
          <w:rFonts w:asciiTheme="minorHAnsi" w:eastAsia="Times New Roman" w:hAnsiTheme="minorHAnsi" w:cstheme="minorHAnsi"/>
          <w:sz w:val="22"/>
          <w:szCs w:val="22"/>
        </w:rPr>
        <w:t>Remind students that face coverings have been required by the university’s administration in all classrooms and buildings. They are mandatory based on the advice of medical professionals because, combined with physical distancing and other measures, they help protect both the health of others and the person wearing the mask. Remind students that if they cannot wear a face covering due to their own health concerns, they should contact CSD to seek a formal accommodation.</w:t>
      </w:r>
    </w:p>
    <w:p w14:paraId="24F96B80" w14:textId="77777777" w:rsidR="00841CFA" w:rsidRPr="00096F06" w:rsidRDefault="00841CFA" w:rsidP="00841CFA">
      <w:pPr>
        <w:pStyle w:val="paragraph"/>
        <w:numPr>
          <w:ilvl w:val="1"/>
          <w:numId w:val="5"/>
        </w:numPr>
        <w:spacing w:before="0" w:beforeAutospacing="0" w:after="0" w:afterAutospacing="0"/>
        <w:ind w:left="1080"/>
        <w:rPr>
          <w:rStyle w:val="normaltextrun"/>
          <w:rFonts w:asciiTheme="minorHAnsi" w:hAnsiTheme="minorHAnsi" w:cstheme="minorHAnsi"/>
          <w:sz w:val="22"/>
          <w:szCs w:val="22"/>
        </w:rPr>
      </w:pPr>
      <w:r w:rsidRPr="00096F06">
        <w:rPr>
          <w:rStyle w:val="normaltextrun"/>
          <w:rFonts w:asciiTheme="minorHAnsi" w:eastAsia="Times New Roman" w:hAnsiTheme="minorHAnsi" w:cstheme="minorHAnsi"/>
          <w:sz w:val="22"/>
          <w:szCs w:val="22"/>
        </w:rPr>
        <w:t xml:space="preserve">As necessary or when it </w:t>
      </w:r>
      <w:r w:rsidRPr="00B17FB9">
        <w:rPr>
          <w:rStyle w:val="normaltextrun"/>
          <w:rFonts w:asciiTheme="minorHAnsi" w:eastAsia="Times New Roman" w:hAnsiTheme="minorHAnsi" w:cstheme="minorHAnsi"/>
          <w:sz w:val="22"/>
          <w:szCs w:val="22"/>
        </w:rPr>
        <w:t>feels</w:t>
      </w:r>
      <w:r w:rsidRPr="00096F06">
        <w:rPr>
          <w:rStyle w:val="normaltextrun"/>
          <w:rFonts w:asciiTheme="minorHAnsi" w:eastAsia="Times New Roman" w:hAnsiTheme="minorHAnsi" w:cstheme="minorHAnsi"/>
          <w:sz w:val="22"/>
          <w:szCs w:val="22"/>
        </w:rPr>
        <w:t xml:space="preserve"> appropriate, continue to remind students that we are all in this together and that face coverings are required in all buildings, classrooms, labs, and meeting spaces; physical distancing, hand washing, etc. are important for everyone to do. Don’t shy away from mentioning how weird this experience is for everyone and thank them for helping to keep us all safe and healthy, at school and, in the classroom.</w:t>
      </w:r>
    </w:p>
    <w:p w14:paraId="0F9DCD44" w14:textId="77777777" w:rsidR="00841CFA" w:rsidRPr="00096F06" w:rsidRDefault="00841CFA" w:rsidP="00841CFA">
      <w:pPr>
        <w:pStyle w:val="paragraph"/>
        <w:numPr>
          <w:ilvl w:val="1"/>
          <w:numId w:val="5"/>
        </w:numPr>
        <w:spacing w:before="0" w:beforeAutospacing="0" w:after="0" w:afterAutospacing="0"/>
        <w:ind w:left="1080"/>
        <w:textAlignment w:val="baseline"/>
        <w:rPr>
          <w:rStyle w:val="normaltextrun"/>
          <w:rFonts w:asciiTheme="minorHAnsi" w:hAnsiTheme="minorHAnsi" w:cstheme="minorHAnsi"/>
          <w:sz w:val="22"/>
          <w:szCs w:val="22"/>
        </w:rPr>
      </w:pPr>
      <w:r w:rsidRPr="00096F06">
        <w:rPr>
          <w:rStyle w:val="normaltextrun"/>
          <w:rFonts w:asciiTheme="minorHAnsi" w:eastAsia="Times New Roman" w:hAnsiTheme="minorHAnsi" w:cstheme="minorHAnsi"/>
          <w:sz w:val="22"/>
          <w:szCs w:val="22"/>
        </w:rPr>
        <w:t>If a student is not wearing a face covering, it would be best to quietly check to see if they forgot it or whether there is a health-related concern preventing them from wearing a mask. If so, refer them to CSD to seek a formal accommodation.</w:t>
      </w:r>
    </w:p>
    <w:p w14:paraId="33D87349" w14:textId="77777777" w:rsidR="00841CFA" w:rsidRPr="00096F06" w:rsidRDefault="00841CFA" w:rsidP="00841CFA">
      <w:pPr>
        <w:pStyle w:val="paragraph"/>
        <w:numPr>
          <w:ilvl w:val="1"/>
          <w:numId w:val="5"/>
        </w:numPr>
        <w:spacing w:before="0" w:beforeAutospacing="0" w:after="0" w:afterAutospacing="0"/>
        <w:ind w:left="1080"/>
        <w:textAlignment w:val="baseline"/>
        <w:rPr>
          <w:rStyle w:val="normaltextrun"/>
          <w:rFonts w:asciiTheme="minorHAnsi" w:hAnsiTheme="minorHAnsi" w:cstheme="minorHAnsi"/>
          <w:sz w:val="22"/>
          <w:szCs w:val="22"/>
        </w:rPr>
      </w:pPr>
      <w:r w:rsidRPr="00096F06">
        <w:rPr>
          <w:rStyle w:val="normaltextrun"/>
          <w:rFonts w:asciiTheme="minorHAnsi" w:eastAsia="Times New Roman" w:hAnsiTheme="minorHAnsi" w:cstheme="minorHAnsi"/>
          <w:sz w:val="22"/>
          <w:szCs w:val="22"/>
        </w:rPr>
        <w:t>If a student forgets a face covering,</w:t>
      </w:r>
    </w:p>
    <w:p w14:paraId="11CB793C" w14:textId="77777777" w:rsidR="00841CFA" w:rsidRPr="00096F06" w:rsidRDefault="00841CFA" w:rsidP="00841CFA">
      <w:pPr>
        <w:pStyle w:val="paragraph"/>
        <w:numPr>
          <w:ilvl w:val="2"/>
          <w:numId w:val="5"/>
        </w:numPr>
        <w:spacing w:before="0" w:beforeAutospacing="0" w:after="0" w:afterAutospacing="0"/>
        <w:ind w:left="1440"/>
        <w:textAlignment w:val="baseline"/>
        <w:rPr>
          <w:rStyle w:val="normaltextrun"/>
          <w:rFonts w:asciiTheme="minorHAnsi" w:hAnsiTheme="minorHAnsi" w:cstheme="minorHAnsi"/>
          <w:sz w:val="22"/>
          <w:szCs w:val="22"/>
        </w:rPr>
      </w:pPr>
      <w:r w:rsidRPr="00096F06">
        <w:rPr>
          <w:rStyle w:val="normaltextrun"/>
          <w:rFonts w:asciiTheme="minorHAnsi" w:eastAsia="Times New Roman" w:hAnsiTheme="minorHAnsi" w:cstheme="minorHAnsi"/>
          <w:sz w:val="22"/>
          <w:szCs w:val="22"/>
        </w:rPr>
        <w:t xml:space="preserve">Offer them a one-time use mask to wear.  “Please do so now before class/event begins.” </w:t>
      </w:r>
    </w:p>
    <w:p w14:paraId="45F6B1BD" w14:textId="77777777" w:rsidR="00841CFA" w:rsidRPr="00096F06" w:rsidRDefault="00841CFA" w:rsidP="00841CFA">
      <w:pPr>
        <w:pStyle w:val="paragraph"/>
        <w:numPr>
          <w:ilvl w:val="2"/>
          <w:numId w:val="5"/>
        </w:numPr>
        <w:spacing w:before="0" w:beforeAutospacing="0" w:after="0" w:afterAutospacing="0"/>
        <w:ind w:left="1440"/>
        <w:textAlignment w:val="baseline"/>
        <w:rPr>
          <w:rStyle w:val="normaltextrun"/>
          <w:rFonts w:asciiTheme="minorHAnsi" w:hAnsiTheme="minorHAnsi" w:cstheme="minorHAnsi"/>
          <w:sz w:val="22"/>
          <w:szCs w:val="22"/>
        </w:rPr>
      </w:pPr>
      <w:r w:rsidRPr="00096F06">
        <w:rPr>
          <w:rStyle w:val="normaltextrun"/>
          <w:rFonts w:asciiTheme="minorHAnsi" w:eastAsia="Times New Roman" w:hAnsiTheme="minorHAnsi" w:cstheme="minorHAnsi"/>
          <w:sz w:val="22"/>
          <w:szCs w:val="22"/>
        </w:rPr>
        <w:t xml:space="preserve">“Feel free to return to your room/car/apartment to get yours.” </w:t>
      </w:r>
    </w:p>
    <w:p w14:paraId="240D6951" w14:textId="77777777" w:rsidR="00841CFA" w:rsidRPr="00096F06" w:rsidRDefault="00841CFA" w:rsidP="00841CFA">
      <w:pPr>
        <w:pStyle w:val="paragraph"/>
        <w:numPr>
          <w:ilvl w:val="2"/>
          <w:numId w:val="5"/>
        </w:numPr>
        <w:spacing w:before="0" w:beforeAutospacing="0" w:after="0" w:afterAutospacing="0"/>
        <w:ind w:left="1440"/>
        <w:textAlignment w:val="baseline"/>
        <w:rPr>
          <w:rStyle w:val="normaltextrun"/>
          <w:rFonts w:asciiTheme="minorHAnsi" w:hAnsiTheme="minorHAnsi" w:cstheme="minorHAnsi"/>
          <w:sz w:val="22"/>
          <w:szCs w:val="22"/>
        </w:rPr>
      </w:pPr>
      <w:r w:rsidRPr="00096F06">
        <w:rPr>
          <w:rStyle w:val="normaltextrun"/>
          <w:rFonts w:asciiTheme="minorHAnsi" w:eastAsia="Times New Roman" w:hAnsiTheme="minorHAnsi" w:cstheme="minorHAnsi"/>
          <w:sz w:val="22"/>
          <w:szCs w:val="22"/>
        </w:rPr>
        <w:t>“They are mandatory in all spaces on campus.”</w:t>
      </w:r>
    </w:p>
    <w:p w14:paraId="318E111C" w14:textId="77777777" w:rsidR="00841CFA" w:rsidRPr="00096F06" w:rsidRDefault="00841CFA" w:rsidP="00841CFA">
      <w:pPr>
        <w:pStyle w:val="paragraph"/>
        <w:numPr>
          <w:ilvl w:val="1"/>
          <w:numId w:val="5"/>
        </w:numPr>
        <w:spacing w:before="0" w:beforeAutospacing="0" w:after="0" w:afterAutospacing="0"/>
        <w:ind w:left="990"/>
        <w:textAlignment w:val="baseline"/>
        <w:rPr>
          <w:rStyle w:val="normaltextrun"/>
          <w:rFonts w:asciiTheme="minorHAnsi" w:hAnsiTheme="minorHAnsi" w:cstheme="minorHAnsi"/>
          <w:sz w:val="22"/>
          <w:szCs w:val="22"/>
        </w:rPr>
      </w:pPr>
      <w:r w:rsidRPr="00096F06">
        <w:rPr>
          <w:rStyle w:val="normaltextrun"/>
          <w:rFonts w:asciiTheme="minorHAnsi" w:eastAsia="Times New Roman" w:hAnsiTheme="minorHAnsi" w:cstheme="minorHAnsi"/>
          <w:sz w:val="22"/>
          <w:szCs w:val="22"/>
        </w:rPr>
        <w:t xml:space="preserve">If a student refuses to wear a face covering: </w:t>
      </w:r>
    </w:p>
    <w:p w14:paraId="323319FE" w14:textId="77777777" w:rsidR="00841CFA" w:rsidRPr="00096F06" w:rsidRDefault="00841CFA" w:rsidP="00841CFA">
      <w:pPr>
        <w:pStyle w:val="ListParagraph"/>
        <w:numPr>
          <w:ilvl w:val="2"/>
          <w:numId w:val="5"/>
        </w:numPr>
        <w:shd w:val="clear" w:color="auto" w:fill="FFFFFF"/>
        <w:ind w:left="1440"/>
        <w:textAlignment w:val="baseline"/>
        <w:rPr>
          <w:rStyle w:val="normaltextrun"/>
          <w:rFonts w:eastAsia="Times New Roman" w:cstheme="minorHAnsi"/>
        </w:rPr>
      </w:pPr>
      <w:r w:rsidRPr="00096F06">
        <w:rPr>
          <w:rStyle w:val="normaltextrun"/>
          <w:rFonts w:eastAsia="Times New Roman" w:cstheme="minorHAnsi"/>
        </w:rPr>
        <w:t>Submit a report to the Dean of Students Use the COVID reporting form</w:t>
      </w:r>
      <w:r>
        <w:rPr>
          <w:rStyle w:val="normaltextrun"/>
          <w:rFonts w:eastAsia="Times New Roman" w:cstheme="minorHAnsi"/>
        </w:rPr>
        <w:t>,</w:t>
      </w:r>
      <w:r w:rsidRPr="00096F06">
        <w:rPr>
          <w:rFonts w:cstheme="minorHAnsi"/>
        </w:rPr>
        <w:t xml:space="preserve"> </w:t>
      </w:r>
      <w:hyperlink r:id="rId7" w:anchor="covid-19-concern-reporting-form" w:history="1">
        <w:r>
          <w:rPr>
            <w:rStyle w:val="Hyperlink"/>
          </w:rPr>
          <w:t>https://www.uww.edu/dean-of-students/reporting-forms#covid-19-concern-reporting-form</w:t>
        </w:r>
      </w:hyperlink>
      <w:r w:rsidRPr="00096F06">
        <w:rPr>
          <w:rStyle w:val="normaltextrun"/>
          <w:rFonts w:eastAsia="Times New Roman" w:cstheme="minorHAnsi"/>
        </w:rPr>
        <w:t>The Dean of Students Office will follow up with the student, and inform the instructor/faculty</w:t>
      </w:r>
      <w:r>
        <w:rPr>
          <w:rStyle w:val="normaltextrun"/>
          <w:rFonts w:eastAsia="Times New Roman" w:cstheme="minorHAnsi"/>
        </w:rPr>
        <w:t>/staff</w:t>
      </w:r>
      <w:r w:rsidRPr="00096F06">
        <w:rPr>
          <w:rStyle w:val="normaltextrun"/>
          <w:rFonts w:eastAsia="Times New Roman" w:cstheme="minorHAnsi"/>
        </w:rPr>
        <w:t xml:space="preserve"> of the outcome as necessary.</w:t>
      </w:r>
      <w:r w:rsidRPr="00096F06">
        <w:rPr>
          <w:rStyle w:val="normaltextrun"/>
          <w:rFonts w:cstheme="minorHAnsi"/>
        </w:rPr>
        <w:t xml:space="preserve"> </w:t>
      </w:r>
    </w:p>
    <w:p w14:paraId="6D78EF4D" w14:textId="77777777" w:rsidR="00841CFA" w:rsidRPr="00096F06" w:rsidRDefault="00841CFA" w:rsidP="00841CFA">
      <w:pPr>
        <w:pStyle w:val="paragraph"/>
        <w:numPr>
          <w:ilvl w:val="2"/>
          <w:numId w:val="5"/>
        </w:numPr>
        <w:spacing w:before="0" w:beforeAutospacing="0" w:after="0" w:afterAutospacing="0"/>
        <w:ind w:left="1440"/>
        <w:textAlignment w:val="baseline"/>
        <w:rPr>
          <w:rStyle w:val="normaltextrun"/>
          <w:rFonts w:asciiTheme="minorHAnsi" w:eastAsia="Times New Roman" w:hAnsiTheme="minorHAnsi" w:cstheme="minorHAnsi"/>
          <w:sz w:val="22"/>
          <w:szCs w:val="22"/>
        </w:rPr>
      </w:pPr>
      <w:r w:rsidRPr="00096F06">
        <w:rPr>
          <w:rStyle w:val="normaltextrun"/>
          <w:rFonts w:asciiTheme="minorHAnsi" w:eastAsia="Times New Roman" w:hAnsiTheme="minorHAnsi" w:cstheme="minorHAnsi"/>
          <w:sz w:val="22"/>
          <w:szCs w:val="22"/>
        </w:rPr>
        <w:t xml:space="preserve">“I will need you to please leave. You are welcome to return when you’re willing to wear a mask.” </w:t>
      </w:r>
    </w:p>
    <w:p w14:paraId="5381487E" w14:textId="77777777" w:rsidR="00841CFA" w:rsidRPr="00096F06" w:rsidRDefault="00841CFA" w:rsidP="00841CFA">
      <w:pPr>
        <w:pStyle w:val="paragraph"/>
        <w:numPr>
          <w:ilvl w:val="2"/>
          <w:numId w:val="5"/>
        </w:numPr>
        <w:spacing w:before="0" w:beforeAutospacing="0" w:after="0" w:afterAutospacing="0"/>
        <w:ind w:left="1440"/>
        <w:textAlignment w:val="baseline"/>
        <w:rPr>
          <w:rStyle w:val="normaltextrun"/>
          <w:rFonts w:asciiTheme="minorHAnsi" w:eastAsia="Times New Roman" w:hAnsiTheme="minorHAnsi" w:cstheme="minorHAnsi"/>
          <w:sz w:val="22"/>
          <w:szCs w:val="22"/>
        </w:rPr>
      </w:pPr>
      <w:r w:rsidRPr="00096F06">
        <w:rPr>
          <w:rStyle w:val="normaltextrun"/>
          <w:rFonts w:asciiTheme="minorHAnsi" w:hAnsiTheme="minorHAnsi" w:cstheme="minorHAnsi"/>
          <w:sz w:val="22"/>
          <w:szCs w:val="22"/>
        </w:rPr>
        <w:t xml:space="preserve">"Please come back </w:t>
      </w:r>
      <w:r>
        <w:rPr>
          <w:rStyle w:val="normaltextrun"/>
          <w:rFonts w:asciiTheme="minorHAnsi" w:hAnsiTheme="minorHAnsi" w:cstheme="minorHAnsi"/>
          <w:sz w:val="22"/>
          <w:szCs w:val="22"/>
        </w:rPr>
        <w:t>(</w:t>
      </w:r>
      <w:r w:rsidRPr="00096F06">
        <w:rPr>
          <w:rStyle w:val="normaltextrun"/>
          <w:rFonts w:asciiTheme="minorHAnsi" w:hAnsiTheme="minorHAnsi" w:cstheme="minorHAnsi"/>
          <w:sz w:val="22"/>
          <w:szCs w:val="22"/>
        </w:rPr>
        <w:t>to the classroom</w:t>
      </w:r>
      <w:r>
        <w:rPr>
          <w:rStyle w:val="normaltextrun"/>
          <w:rFonts w:asciiTheme="minorHAnsi" w:hAnsiTheme="minorHAnsi" w:cstheme="minorHAnsi"/>
          <w:sz w:val="22"/>
          <w:szCs w:val="22"/>
        </w:rPr>
        <w:t>)</w:t>
      </w:r>
      <w:r w:rsidRPr="00096F06">
        <w:rPr>
          <w:rStyle w:val="normaltextrun"/>
          <w:rFonts w:asciiTheme="minorHAnsi" w:hAnsiTheme="minorHAnsi" w:cstheme="minorHAnsi"/>
          <w:sz w:val="22"/>
          <w:szCs w:val="22"/>
        </w:rPr>
        <w:t xml:space="preserve"> when you are willing to wear a mask. The point of the mask is to protect others as well as yourself and it is a campus requirement."</w:t>
      </w:r>
    </w:p>
    <w:p w14:paraId="21C6FCCA" w14:textId="77777777" w:rsidR="00841CFA" w:rsidRPr="00096F06" w:rsidRDefault="00841CFA" w:rsidP="00841CFA">
      <w:pPr>
        <w:pStyle w:val="paragraph"/>
        <w:numPr>
          <w:ilvl w:val="2"/>
          <w:numId w:val="5"/>
        </w:numPr>
        <w:spacing w:before="0" w:beforeAutospacing="0" w:after="0" w:afterAutospacing="0"/>
        <w:ind w:left="1440"/>
        <w:textAlignment w:val="baseline"/>
        <w:rPr>
          <w:rStyle w:val="normaltextrun"/>
          <w:rFonts w:asciiTheme="minorHAnsi" w:hAnsiTheme="minorHAnsi" w:cstheme="minorHAnsi"/>
          <w:sz w:val="22"/>
          <w:szCs w:val="22"/>
        </w:rPr>
      </w:pPr>
      <w:r w:rsidRPr="00096F06">
        <w:rPr>
          <w:rStyle w:val="normaltextrun"/>
          <w:rFonts w:asciiTheme="minorHAnsi" w:eastAsia="Times New Roman" w:hAnsiTheme="minorHAnsi" w:cstheme="minorHAnsi"/>
          <w:sz w:val="22"/>
          <w:szCs w:val="22"/>
        </w:rPr>
        <w:t>If appropriate, “You have the option to participate in class remotely/online.”</w:t>
      </w:r>
    </w:p>
    <w:p w14:paraId="69DCA440" w14:textId="77777777" w:rsidR="00841CFA" w:rsidRPr="00096F06" w:rsidRDefault="00841CFA" w:rsidP="00841CFA">
      <w:pPr>
        <w:pStyle w:val="ListParagraph"/>
        <w:numPr>
          <w:ilvl w:val="1"/>
          <w:numId w:val="5"/>
        </w:numPr>
        <w:shd w:val="clear" w:color="auto" w:fill="FFFFFF"/>
        <w:ind w:left="990"/>
        <w:textAlignment w:val="baseline"/>
        <w:rPr>
          <w:rStyle w:val="normaltextrun"/>
          <w:rFonts w:cstheme="minorHAnsi"/>
        </w:rPr>
      </w:pPr>
      <w:r w:rsidRPr="00096F06">
        <w:rPr>
          <w:rStyle w:val="normaltextrun"/>
          <w:rFonts w:eastAsia="Times New Roman" w:cstheme="minorHAnsi"/>
        </w:rPr>
        <w:t xml:space="preserve">If a student then refuses to leave: </w:t>
      </w:r>
    </w:p>
    <w:p w14:paraId="50962768" w14:textId="77777777" w:rsidR="00841CFA" w:rsidRPr="00096F06" w:rsidRDefault="00841CFA" w:rsidP="00841CFA">
      <w:pPr>
        <w:pStyle w:val="paragraph"/>
        <w:numPr>
          <w:ilvl w:val="2"/>
          <w:numId w:val="5"/>
        </w:numPr>
        <w:spacing w:before="0" w:beforeAutospacing="0" w:after="0" w:afterAutospacing="0"/>
        <w:ind w:left="1440"/>
        <w:textAlignment w:val="baseline"/>
        <w:rPr>
          <w:rFonts w:asciiTheme="minorHAnsi" w:hAnsiTheme="minorHAnsi" w:cstheme="minorHAnsi"/>
          <w:sz w:val="22"/>
          <w:szCs w:val="22"/>
        </w:rPr>
      </w:pPr>
      <w:r w:rsidRPr="00096F06">
        <w:rPr>
          <w:rFonts w:asciiTheme="minorHAnsi" w:hAnsiTheme="minorHAnsi" w:cstheme="minorHAnsi"/>
          <w:sz w:val="22"/>
          <w:szCs w:val="22"/>
        </w:rPr>
        <w:t xml:space="preserve">Submit a report using COVID reporting form: </w:t>
      </w:r>
      <w:hyperlink r:id="rId8" w:anchor="covid-19-concern-reporting-form" w:history="1">
        <w:r w:rsidRPr="009F63AD">
          <w:rPr>
            <w:rStyle w:val="Hyperlink"/>
            <w:rFonts w:asciiTheme="minorHAnsi" w:hAnsiTheme="minorHAnsi" w:cstheme="minorBidi"/>
            <w:sz w:val="22"/>
            <w:szCs w:val="22"/>
          </w:rPr>
          <w:t>https://www.uww.edu/dean-of-students/reporting-forms#covid-19-concern-reporting-form</w:t>
        </w:r>
      </w:hyperlink>
      <w:r>
        <w:rPr>
          <w:rStyle w:val="Hyperlink"/>
          <w:rFonts w:asciiTheme="minorHAnsi" w:hAnsiTheme="minorHAnsi" w:cstheme="minorBidi"/>
          <w:sz w:val="22"/>
          <w:szCs w:val="22"/>
        </w:rPr>
        <w:t xml:space="preserve"> </w:t>
      </w:r>
      <w:r w:rsidRPr="00096F06">
        <w:rPr>
          <w:rFonts w:asciiTheme="minorHAnsi" w:hAnsiTheme="minorHAnsi" w:cstheme="minorHAnsi"/>
          <w:sz w:val="22"/>
          <w:szCs w:val="22"/>
        </w:rPr>
        <w:t xml:space="preserve">The Dean of Students Office will follow up with the student, and inform the instructor/faculty of the outcome as necessary. </w:t>
      </w:r>
    </w:p>
    <w:p w14:paraId="2B7299CC" w14:textId="77777777" w:rsidR="00841CFA" w:rsidRPr="00096F06" w:rsidRDefault="00841CFA" w:rsidP="00841CFA">
      <w:pPr>
        <w:pStyle w:val="paragraph"/>
        <w:numPr>
          <w:ilvl w:val="2"/>
          <w:numId w:val="5"/>
        </w:numPr>
        <w:spacing w:before="0" w:beforeAutospacing="0" w:after="0" w:afterAutospacing="0"/>
        <w:ind w:left="1440"/>
        <w:textAlignment w:val="baseline"/>
        <w:rPr>
          <w:rStyle w:val="normaltextrun"/>
          <w:rFonts w:asciiTheme="minorHAnsi" w:hAnsiTheme="minorHAnsi" w:cstheme="minorHAnsi"/>
          <w:sz w:val="22"/>
          <w:szCs w:val="22"/>
        </w:rPr>
      </w:pPr>
      <w:r w:rsidRPr="00096F06">
        <w:rPr>
          <w:rStyle w:val="normaltextrun"/>
          <w:rFonts w:asciiTheme="minorHAnsi" w:eastAsia="Times New Roman" w:hAnsiTheme="minorHAnsi" w:cstheme="minorHAnsi"/>
          <w:sz w:val="22"/>
          <w:szCs w:val="22"/>
        </w:rPr>
        <w:t xml:space="preserve">“Class, we will take a ten-minute break and resume class at that time.” </w:t>
      </w:r>
    </w:p>
    <w:p w14:paraId="6682F8DB" w14:textId="77914272" w:rsidR="00841CFA" w:rsidRPr="00841CFA" w:rsidRDefault="00841CFA" w:rsidP="00841CFA">
      <w:pPr>
        <w:pStyle w:val="ListParagraph"/>
        <w:numPr>
          <w:ilvl w:val="1"/>
          <w:numId w:val="5"/>
        </w:numPr>
        <w:shd w:val="clear" w:color="auto" w:fill="FFFFFF"/>
        <w:spacing w:after="225"/>
        <w:ind w:left="990"/>
        <w:rPr>
          <w:rFonts w:cstheme="minorHAnsi"/>
        </w:rPr>
      </w:pPr>
      <w:r w:rsidRPr="009F63AD">
        <w:rPr>
          <w:rFonts w:eastAsia="Times New Roman" w:cstheme="minorHAnsi"/>
          <w:color w:val="282A2E"/>
        </w:rPr>
        <w:t xml:space="preserve">If the situation has escalated to the point when it is unmanaged and fully disrupted, call </w:t>
      </w:r>
      <w:r>
        <w:rPr>
          <w:rFonts w:eastAsia="Times New Roman" w:cstheme="minorHAnsi"/>
          <w:color w:val="282A2E"/>
        </w:rPr>
        <w:t>University Police at</w:t>
      </w:r>
      <w:r w:rsidRPr="005E6BEB">
        <w:t xml:space="preserve"> </w:t>
      </w:r>
      <w:r w:rsidRPr="005E6BEB">
        <w:rPr>
          <w:rFonts w:eastAsia="Times New Roman" w:cstheme="minorHAnsi"/>
          <w:color w:val="282A2E"/>
        </w:rPr>
        <w:t>262-472-4660</w:t>
      </w:r>
      <w:r w:rsidRPr="009F63AD">
        <w:rPr>
          <w:rFonts w:eastAsia="Times New Roman" w:cstheme="minorHAnsi"/>
          <w:color w:val="282A2E"/>
        </w:rPr>
        <w:t xml:space="preserve">.    </w:t>
      </w:r>
    </w:p>
    <w:p w14:paraId="1AAEFE3C" w14:textId="464A0DD3" w:rsidR="00841CFA" w:rsidRDefault="00841CFA" w:rsidP="00841CFA">
      <w:pPr>
        <w:shd w:val="clear" w:color="auto" w:fill="FFFFFF"/>
        <w:spacing w:after="225"/>
        <w:rPr>
          <w:rFonts w:cstheme="minorHAnsi"/>
        </w:rPr>
      </w:pPr>
    </w:p>
    <w:p w14:paraId="120602A6" w14:textId="77777777" w:rsidR="00841CFA" w:rsidRDefault="00841CFA">
      <w:pPr>
        <w:rPr>
          <w:rFonts w:ascii="Helvetica Neue" w:eastAsia="Times New Roman" w:hAnsi="Helvetica Neue" w:cs="Times New Roman"/>
          <w:color w:val="444444"/>
        </w:rPr>
      </w:pPr>
      <w:r>
        <w:rPr>
          <w:rFonts w:ascii="Helvetica Neue" w:hAnsi="Helvetica Neue"/>
          <w:color w:val="444444"/>
        </w:rPr>
        <w:br w:type="page"/>
      </w:r>
    </w:p>
    <w:p w14:paraId="5742B621" w14:textId="01F7946E" w:rsidR="00841CFA" w:rsidRDefault="00841CFA" w:rsidP="00841CFA">
      <w:pPr>
        <w:pStyle w:val="NormalWeb"/>
        <w:shd w:val="clear" w:color="auto" w:fill="FFFFFF"/>
        <w:spacing w:before="180" w:beforeAutospacing="0" w:after="0" w:afterAutospacing="0"/>
        <w:rPr>
          <w:rFonts w:ascii="Helvetica Neue" w:hAnsi="Helvetica Neue"/>
          <w:color w:val="444444"/>
        </w:rPr>
      </w:pPr>
      <w:r>
        <w:rPr>
          <w:rFonts w:ascii="Helvetica Neue" w:hAnsi="Helvetica Neue"/>
          <w:color w:val="444444"/>
        </w:rPr>
        <w:lastRenderedPageBreak/>
        <w:t>Dear </w:t>
      </w:r>
      <w:r>
        <w:rPr>
          <w:rFonts w:ascii="Helvetica Neue" w:hAnsi="Helvetica Neue"/>
          <w:color w:val="444444"/>
          <w:shd w:val="clear" w:color="auto" w:fill="FBEEB8"/>
        </w:rPr>
        <w:t>Student,</w:t>
      </w:r>
    </w:p>
    <w:p w14:paraId="3551E6C2" w14:textId="77777777" w:rsidR="00841CFA" w:rsidRDefault="00841CFA" w:rsidP="00841CFA">
      <w:pPr>
        <w:pStyle w:val="NormalWeb"/>
        <w:shd w:val="clear" w:color="auto" w:fill="FFFFFF"/>
        <w:spacing w:before="180" w:beforeAutospacing="0" w:after="0" w:afterAutospacing="0"/>
        <w:rPr>
          <w:rFonts w:ascii="Helvetica Neue" w:hAnsi="Helvetica Neue"/>
          <w:color w:val="444444"/>
        </w:rPr>
      </w:pPr>
      <w:r>
        <w:rPr>
          <w:rFonts w:ascii="Helvetica Neue" w:hAnsi="Helvetica Neue"/>
          <w:color w:val="444444"/>
        </w:rPr>
        <w:t>The class you are requesting to take virtually is being offered </w:t>
      </w:r>
      <w:r>
        <w:rPr>
          <w:rFonts w:ascii="Helvetica Neue" w:hAnsi="Helvetica Neue"/>
          <w:color w:val="444444"/>
          <w:shd w:val="clear" w:color="auto" w:fill="FBEEB8"/>
        </w:rPr>
        <w:t>face to face or hybrid</w:t>
      </w:r>
      <w:r>
        <w:rPr>
          <w:rFonts w:ascii="Helvetica Neue" w:hAnsi="Helvetica Neue"/>
          <w:color w:val="444444"/>
        </w:rPr>
        <w:t>. Please contact your advisor to see if there are courses which are planned for online instruction that you can take instead of this course. If you have a documented disability and that is why you are requesting to take the course virtually, please contact the Center for Students with Disabilities (CSD).</w:t>
      </w:r>
    </w:p>
    <w:p w14:paraId="220E60FE" w14:textId="77777777" w:rsidR="00841CFA" w:rsidRDefault="00841CFA" w:rsidP="00841CFA">
      <w:pPr>
        <w:pStyle w:val="NormalWeb"/>
        <w:shd w:val="clear" w:color="auto" w:fill="FFFFFF"/>
        <w:spacing w:before="180" w:beforeAutospacing="0" w:after="180" w:afterAutospacing="0"/>
        <w:rPr>
          <w:rFonts w:ascii="Helvetica Neue" w:hAnsi="Helvetica Neue"/>
          <w:color w:val="444444"/>
        </w:rPr>
      </w:pPr>
      <w:r>
        <w:rPr>
          <w:rFonts w:ascii="Helvetica Neue" w:hAnsi="Helvetica Neue"/>
          <w:color w:val="444444"/>
        </w:rPr>
        <w:t>CSD serves UW-Whitewater students with physical, learning, sensory, psychological, health-related, or other disabilities substantially affecting a major life activity (i.e. walking, hearing, seeing, breathing, or learning).  Apply now for services at the Whitewater or Rock County campuses. Please note that if you are applying now for services, it can take a couple of weeks for the review to take place. Remote accommodations are reviewed on a case by case basis.</w:t>
      </w:r>
    </w:p>
    <w:p w14:paraId="1CABB2D0" w14:textId="77777777" w:rsidR="00841CFA" w:rsidRDefault="00AA4E86" w:rsidP="00841CFA">
      <w:pPr>
        <w:pStyle w:val="NormalWeb"/>
        <w:shd w:val="clear" w:color="auto" w:fill="FFFFFF"/>
        <w:spacing w:before="180" w:beforeAutospacing="0" w:after="0" w:afterAutospacing="0"/>
        <w:rPr>
          <w:rFonts w:ascii="Helvetica Neue" w:hAnsi="Helvetica Neue"/>
          <w:color w:val="444444"/>
        </w:rPr>
      </w:pPr>
      <w:hyperlink r:id="rId9" w:tgtFrame="_blank" w:history="1">
        <w:r w:rsidR="00841CFA">
          <w:rPr>
            <w:rStyle w:val="Hyperlink"/>
            <w:rFonts w:ascii="Helvetica Neue" w:hAnsi="Helvetica Neue"/>
          </w:rPr>
          <w:t>https://www.uww.edu/csd/apply-now</w:t>
        </w:r>
      </w:hyperlink>
    </w:p>
    <w:p w14:paraId="2201213C" w14:textId="77777777" w:rsidR="00841CFA" w:rsidRPr="00841CFA" w:rsidRDefault="00841CFA" w:rsidP="00841CFA">
      <w:pPr>
        <w:shd w:val="clear" w:color="auto" w:fill="FFFFFF"/>
        <w:spacing w:after="225"/>
        <w:rPr>
          <w:rFonts w:cstheme="minorHAnsi"/>
        </w:rPr>
      </w:pPr>
    </w:p>
    <w:p w14:paraId="564ACE92" w14:textId="77777777" w:rsidR="00841CFA" w:rsidRPr="004E43C2" w:rsidRDefault="00841CFA" w:rsidP="004E43C2">
      <w:pPr>
        <w:ind w:firstLine="720"/>
        <w:jc w:val="center"/>
        <w:rPr>
          <w:rFonts w:ascii="Century Gothic" w:hAnsi="Century Gothic"/>
        </w:rPr>
      </w:pPr>
    </w:p>
    <w:p w14:paraId="554E1323" w14:textId="77777777" w:rsidR="00B01EA7" w:rsidRDefault="00B01EA7"/>
    <w:p w14:paraId="0881FC51" w14:textId="77777777" w:rsidR="00CD1B1C" w:rsidRDefault="00CD1B1C"/>
    <w:sectPr w:rsidR="00CD1B1C" w:rsidSect="00C03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5CA2"/>
    <w:multiLevelType w:val="hybridMultilevel"/>
    <w:tmpl w:val="DB44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328DA"/>
    <w:multiLevelType w:val="hybridMultilevel"/>
    <w:tmpl w:val="05168DD2"/>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326B71FC"/>
    <w:multiLevelType w:val="hybridMultilevel"/>
    <w:tmpl w:val="49CA6200"/>
    <w:lvl w:ilvl="0" w:tplc="8B1AD94C">
      <w:start w:val="1"/>
      <w:numFmt w:val="decimal"/>
      <w:lvlText w:val="%1."/>
      <w:lvlJc w:val="left"/>
      <w:pPr>
        <w:ind w:left="720" w:hanging="360"/>
      </w:pPr>
      <w:rPr>
        <w:rFonts w:hint="default"/>
        <w:b/>
        <w:bCs/>
      </w:rPr>
    </w:lvl>
    <w:lvl w:ilvl="1" w:tplc="047662C6">
      <w:start w:val="1"/>
      <w:numFmt w:val="lowerLetter"/>
      <w:lvlText w:val="%2."/>
      <w:lvlJc w:val="left"/>
      <w:pPr>
        <w:ind w:left="1350" w:hanging="360"/>
      </w:pPr>
      <w:rPr>
        <w:b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C43E92"/>
    <w:multiLevelType w:val="hybridMultilevel"/>
    <w:tmpl w:val="B370772E"/>
    <w:lvl w:ilvl="0" w:tplc="8B1AD94C">
      <w:start w:val="1"/>
      <w:numFmt w:val="decimal"/>
      <w:lvlText w:val="%1."/>
      <w:lvlJc w:val="left"/>
      <w:pPr>
        <w:ind w:left="720" w:hanging="360"/>
      </w:pPr>
      <w:rPr>
        <w:rFonts w:hint="default"/>
        <w:b/>
        <w:bCs/>
      </w:rPr>
    </w:lvl>
    <w:lvl w:ilvl="1" w:tplc="047662C6">
      <w:start w:val="1"/>
      <w:numFmt w:val="lowerLetter"/>
      <w:lvlText w:val="%2."/>
      <w:lvlJc w:val="left"/>
      <w:pPr>
        <w:ind w:left="135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C41D6D"/>
    <w:multiLevelType w:val="hybridMultilevel"/>
    <w:tmpl w:val="DCFA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C5224A"/>
    <w:multiLevelType w:val="hybridMultilevel"/>
    <w:tmpl w:val="88C4298C"/>
    <w:lvl w:ilvl="0" w:tplc="0409000F">
      <w:start w:val="1"/>
      <w:numFmt w:val="decimal"/>
      <w:lvlText w:val="%1."/>
      <w:lvlJc w:val="left"/>
      <w:pPr>
        <w:ind w:left="720" w:hanging="360"/>
      </w:pPr>
    </w:lvl>
    <w:lvl w:ilvl="1" w:tplc="CA64DE26">
      <w:start w:val="1"/>
      <w:numFmt w:val="lowerLetter"/>
      <w:lvlText w:val="%2."/>
      <w:lvlJc w:val="left"/>
      <w:pPr>
        <w:ind w:left="1530" w:hanging="360"/>
      </w:pPr>
      <w:rPr>
        <w:b/>
        <w:bCs/>
      </w:rPr>
    </w:lvl>
    <w:lvl w:ilvl="2" w:tplc="04090001">
      <w:start w:val="1"/>
      <w:numFmt w:val="bullet"/>
      <w:lvlText w:val=""/>
      <w:lvlJc w:val="left"/>
      <w:pPr>
        <w:ind w:left="207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7D4A0A"/>
    <w:multiLevelType w:val="hybridMultilevel"/>
    <w:tmpl w:val="4C7EC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B10B31"/>
    <w:multiLevelType w:val="hybridMultilevel"/>
    <w:tmpl w:val="ED8E1868"/>
    <w:lvl w:ilvl="0" w:tplc="8B1AD94C">
      <w:start w:val="1"/>
      <w:numFmt w:val="decimal"/>
      <w:lvlText w:val="%1."/>
      <w:lvlJc w:val="left"/>
      <w:pPr>
        <w:ind w:left="720" w:hanging="360"/>
      </w:pPr>
      <w:rPr>
        <w:rFonts w:hint="default"/>
        <w:b/>
        <w:bCs/>
      </w:rPr>
    </w:lvl>
    <w:lvl w:ilvl="1" w:tplc="04090001">
      <w:start w:val="1"/>
      <w:numFmt w:val="bullet"/>
      <w:lvlText w:val=""/>
      <w:lvlJc w:val="left"/>
      <w:pPr>
        <w:ind w:left="1350" w:hanging="360"/>
      </w:pPr>
      <w:rPr>
        <w:rFonts w:ascii="Symbol" w:hAnsi="Symbol"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EC2A07"/>
    <w:multiLevelType w:val="hybridMultilevel"/>
    <w:tmpl w:val="184A431C"/>
    <w:lvl w:ilvl="0" w:tplc="8B1AD94C">
      <w:start w:val="1"/>
      <w:numFmt w:val="decimal"/>
      <w:lvlText w:val="%1."/>
      <w:lvlJc w:val="left"/>
      <w:pPr>
        <w:ind w:left="720" w:hanging="360"/>
      </w:pPr>
      <w:rPr>
        <w:rFonts w:hint="default"/>
        <w:b/>
        <w:bCs/>
      </w:rPr>
    </w:lvl>
    <w:lvl w:ilvl="1" w:tplc="047662C6">
      <w:start w:val="1"/>
      <w:numFmt w:val="lowerLetter"/>
      <w:lvlText w:val="%2."/>
      <w:lvlJc w:val="left"/>
      <w:pPr>
        <w:ind w:left="1350" w:hanging="360"/>
      </w:pPr>
      <w:rPr>
        <w:b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A0CA4"/>
    <w:multiLevelType w:val="hybridMultilevel"/>
    <w:tmpl w:val="826CE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5AE55C4"/>
    <w:multiLevelType w:val="hybridMultilevel"/>
    <w:tmpl w:val="4E5EE50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15:restartNumberingAfterBreak="0">
    <w:nsid w:val="7B872D09"/>
    <w:multiLevelType w:val="hybridMultilevel"/>
    <w:tmpl w:val="AC4A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4"/>
  </w:num>
  <w:num w:numId="5">
    <w:abstractNumId w:val="9"/>
  </w:num>
  <w:num w:numId="6">
    <w:abstractNumId w:val="6"/>
  </w:num>
  <w:num w:numId="7">
    <w:abstractNumId w:val="10"/>
  </w:num>
  <w:num w:numId="8">
    <w:abstractNumId w:val="1"/>
  </w:num>
  <w:num w:numId="9">
    <w:abstractNumId w:val="7"/>
  </w:num>
  <w:num w:numId="10">
    <w:abstractNumId w:val="8"/>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DA"/>
    <w:rsid w:val="00001FB3"/>
    <w:rsid w:val="000907AD"/>
    <w:rsid w:val="001235AB"/>
    <w:rsid w:val="001A74DA"/>
    <w:rsid w:val="001C0100"/>
    <w:rsid w:val="001F1C56"/>
    <w:rsid w:val="00204606"/>
    <w:rsid w:val="00224352"/>
    <w:rsid w:val="002D104A"/>
    <w:rsid w:val="002D4E17"/>
    <w:rsid w:val="003013C8"/>
    <w:rsid w:val="003403BD"/>
    <w:rsid w:val="003C5AD6"/>
    <w:rsid w:val="00496EB8"/>
    <w:rsid w:val="004E43C2"/>
    <w:rsid w:val="0062192C"/>
    <w:rsid w:val="006276AE"/>
    <w:rsid w:val="0064120D"/>
    <w:rsid w:val="00653B48"/>
    <w:rsid w:val="00661B75"/>
    <w:rsid w:val="0068132B"/>
    <w:rsid w:val="00693B98"/>
    <w:rsid w:val="006D3786"/>
    <w:rsid w:val="006E0177"/>
    <w:rsid w:val="00711990"/>
    <w:rsid w:val="00735008"/>
    <w:rsid w:val="00837BCD"/>
    <w:rsid w:val="00837CAC"/>
    <w:rsid w:val="00841CFA"/>
    <w:rsid w:val="00843F52"/>
    <w:rsid w:val="008550B1"/>
    <w:rsid w:val="00875658"/>
    <w:rsid w:val="00880DC1"/>
    <w:rsid w:val="008B4D3D"/>
    <w:rsid w:val="008C22FF"/>
    <w:rsid w:val="008E64D4"/>
    <w:rsid w:val="009055DB"/>
    <w:rsid w:val="009C3F4E"/>
    <w:rsid w:val="00A13734"/>
    <w:rsid w:val="00A375DA"/>
    <w:rsid w:val="00AA4E86"/>
    <w:rsid w:val="00B01EA7"/>
    <w:rsid w:val="00B47C29"/>
    <w:rsid w:val="00B86DFD"/>
    <w:rsid w:val="00BF621D"/>
    <w:rsid w:val="00C03E73"/>
    <w:rsid w:val="00C24B66"/>
    <w:rsid w:val="00C368D1"/>
    <w:rsid w:val="00C83580"/>
    <w:rsid w:val="00CD1B1C"/>
    <w:rsid w:val="00DB672B"/>
    <w:rsid w:val="00DC5C6E"/>
    <w:rsid w:val="00DF4410"/>
    <w:rsid w:val="00E16A4C"/>
    <w:rsid w:val="00E2090E"/>
    <w:rsid w:val="00E75C3F"/>
    <w:rsid w:val="00E75D38"/>
    <w:rsid w:val="00F47C3C"/>
    <w:rsid w:val="00FA0DF8"/>
    <w:rsid w:val="00FC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5CBB"/>
  <w14:defaultImageDpi w14:val="32767"/>
  <w15:chartTrackingRefBased/>
  <w15:docId w15:val="{37A0D987-588F-1043-AA81-AD5A6B1F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EA7"/>
    <w:pPr>
      <w:ind w:left="720"/>
      <w:contextualSpacing/>
    </w:pPr>
  </w:style>
  <w:style w:type="paragraph" w:styleId="Title">
    <w:name w:val="Title"/>
    <w:basedOn w:val="Normal"/>
    <w:link w:val="TitleChar"/>
    <w:qFormat/>
    <w:rsid w:val="00B01EA7"/>
    <w:pPr>
      <w:jc w:val="center"/>
    </w:pPr>
    <w:rPr>
      <w:rFonts w:ascii="Arial" w:eastAsia="Times New Roman" w:hAnsi="Arial" w:cs="Times New Roman"/>
      <w:b/>
    </w:rPr>
  </w:style>
  <w:style w:type="character" w:customStyle="1" w:styleId="TitleChar">
    <w:name w:val="Title Char"/>
    <w:basedOn w:val="DefaultParagraphFont"/>
    <w:link w:val="Title"/>
    <w:rsid w:val="00B01EA7"/>
    <w:rPr>
      <w:rFonts w:ascii="Arial" w:eastAsia="Times New Roman" w:hAnsi="Arial" w:cs="Times New Roman"/>
      <w:b/>
    </w:rPr>
  </w:style>
  <w:style w:type="character" w:styleId="Hyperlink">
    <w:name w:val="Hyperlink"/>
    <w:basedOn w:val="DefaultParagraphFont"/>
    <w:uiPriority w:val="99"/>
    <w:unhideWhenUsed/>
    <w:rsid w:val="00841CFA"/>
    <w:rPr>
      <w:color w:val="0000FF"/>
      <w:u w:val="single"/>
    </w:rPr>
  </w:style>
  <w:style w:type="paragraph" w:customStyle="1" w:styleId="paragraph">
    <w:name w:val="paragraph"/>
    <w:basedOn w:val="Normal"/>
    <w:uiPriority w:val="99"/>
    <w:rsid w:val="00841CFA"/>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841CFA"/>
  </w:style>
  <w:style w:type="paragraph" w:styleId="NormalWeb">
    <w:name w:val="Normal (Web)"/>
    <w:basedOn w:val="Normal"/>
    <w:uiPriority w:val="99"/>
    <w:semiHidden/>
    <w:unhideWhenUsed/>
    <w:rsid w:val="00841CFA"/>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A0D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DF8"/>
    <w:rPr>
      <w:rFonts w:ascii="Segoe UI" w:hAnsi="Segoe UI" w:cs="Segoe UI"/>
      <w:sz w:val="18"/>
      <w:szCs w:val="18"/>
    </w:rPr>
  </w:style>
  <w:style w:type="character" w:styleId="UnresolvedMention">
    <w:name w:val="Unresolved Mention"/>
    <w:basedOn w:val="DefaultParagraphFont"/>
    <w:uiPriority w:val="99"/>
    <w:rsid w:val="00C83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78588">
      <w:bodyDiv w:val="1"/>
      <w:marLeft w:val="0"/>
      <w:marRight w:val="0"/>
      <w:marTop w:val="0"/>
      <w:marBottom w:val="0"/>
      <w:divBdr>
        <w:top w:val="none" w:sz="0" w:space="0" w:color="auto"/>
        <w:left w:val="none" w:sz="0" w:space="0" w:color="auto"/>
        <w:bottom w:val="none" w:sz="0" w:space="0" w:color="auto"/>
        <w:right w:val="none" w:sz="0" w:space="0" w:color="auto"/>
      </w:divBdr>
    </w:div>
    <w:div w:id="674111548">
      <w:bodyDiv w:val="1"/>
      <w:marLeft w:val="0"/>
      <w:marRight w:val="0"/>
      <w:marTop w:val="0"/>
      <w:marBottom w:val="0"/>
      <w:divBdr>
        <w:top w:val="none" w:sz="0" w:space="0" w:color="auto"/>
        <w:left w:val="none" w:sz="0" w:space="0" w:color="auto"/>
        <w:bottom w:val="none" w:sz="0" w:space="0" w:color="auto"/>
        <w:right w:val="none" w:sz="0" w:space="0" w:color="auto"/>
      </w:divBdr>
    </w:div>
    <w:div w:id="14432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dean-of-students/reporting-forms" TargetMode="External"/><Relationship Id="rId3" Type="http://schemas.openxmlformats.org/officeDocument/2006/relationships/settings" Target="settings.xml"/><Relationship Id="rId7" Type="http://schemas.openxmlformats.org/officeDocument/2006/relationships/hyperlink" Target="https://www.uww.edu/dean-of-students/reporting-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chas@uww.edu" TargetMode="External"/><Relationship Id="rId11" Type="http://schemas.openxmlformats.org/officeDocument/2006/relationships/theme" Target="theme/theme1.xml"/><Relationship Id="rId5" Type="http://schemas.openxmlformats.org/officeDocument/2006/relationships/hyperlink" Target="https://www.uww.edu/warhawks-are-bac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ww.edu/csd/apply-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Berto, Stephanie</cp:lastModifiedBy>
  <cp:revision>3</cp:revision>
  <cp:lastPrinted>2021-09-10T13:29:00Z</cp:lastPrinted>
  <dcterms:created xsi:type="dcterms:W3CDTF">2021-09-10T13:31:00Z</dcterms:created>
  <dcterms:modified xsi:type="dcterms:W3CDTF">2021-09-22T20:40:00Z</dcterms:modified>
</cp:coreProperties>
</file>