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0D7E" w14:textId="77777777" w:rsidR="00B01EA7" w:rsidRDefault="00B01EA7" w:rsidP="00B01EA7">
      <w:pPr>
        <w:jc w:val="center"/>
        <w:rPr>
          <w:rFonts w:ascii="Century Gothic" w:eastAsia="Arial Unicode MS" w:hAnsi="Century Gothic" w:cs="Arial Unicode MS"/>
          <w:b/>
        </w:rPr>
      </w:pPr>
      <w:bookmarkStart w:id="0" w:name="_GoBack"/>
      <w:bookmarkEnd w:id="0"/>
      <w:r w:rsidRPr="003C5961">
        <w:rPr>
          <w:rFonts w:ascii="Century Gothic" w:eastAsia="Arial Unicode MS" w:hAnsi="Century Gothic" w:cs="Arial Unicode MS"/>
          <w:b/>
        </w:rPr>
        <w:t xml:space="preserve">Department of Curriculum and Instruction </w:t>
      </w:r>
    </w:p>
    <w:p w14:paraId="6DAF6433" w14:textId="77777777" w:rsidR="00B01EA7" w:rsidRPr="003C5961" w:rsidRDefault="00B01EA7" w:rsidP="00B01EA7">
      <w:pPr>
        <w:jc w:val="center"/>
        <w:rPr>
          <w:rFonts w:ascii="Century Gothic" w:eastAsia="Arial Unicode MS" w:hAnsi="Century Gothic" w:cs="Arial Unicode MS"/>
          <w:b/>
        </w:rPr>
      </w:pPr>
      <w:r w:rsidRPr="003C5961">
        <w:rPr>
          <w:rFonts w:ascii="Century Gothic" w:eastAsia="Arial Unicode MS" w:hAnsi="Century Gothic" w:cs="Arial Unicode MS"/>
          <w:b/>
        </w:rPr>
        <w:t>Department Meeting Agenda</w:t>
      </w:r>
    </w:p>
    <w:p w14:paraId="7CA3F907" w14:textId="0D8213BB" w:rsidR="00B01EA7" w:rsidRPr="003C5961" w:rsidRDefault="00711990" w:rsidP="00B01EA7">
      <w:pPr>
        <w:jc w:val="center"/>
        <w:rPr>
          <w:rFonts w:ascii="Century Gothic" w:eastAsia="Arial Unicode MS" w:hAnsi="Century Gothic" w:cs="Arial Unicode MS"/>
          <w:b/>
        </w:rPr>
      </w:pPr>
      <w:r>
        <w:rPr>
          <w:rFonts w:ascii="Century Gothic" w:eastAsia="Arial Unicode MS" w:hAnsi="Century Gothic" w:cs="Arial Unicode MS"/>
          <w:b/>
        </w:rPr>
        <w:t xml:space="preserve">Friday, </w:t>
      </w:r>
      <w:r w:rsidR="00224352">
        <w:rPr>
          <w:rFonts w:ascii="Century Gothic" w:eastAsia="Arial Unicode MS" w:hAnsi="Century Gothic" w:cs="Arial Unicode MS"/>
          <w:b/>
        </w:rPr>
        <w:t>August 27, 2021</w:t>
      </w:r>
      <w:r w:rsidR="00B01EA7" w:rsidRPr="003C5961">
        <w:rPr>
          <w:rFonts w:ascii="Century Gothic" w:eastAsia="Arial Unicode MS" w:hAnsi="Century Gothic" w:cs="Arial Unicode MS"/>
          <w:b/>
        </w:rPr>
        <w:t xml:space="preserve"> </w:t>
      </w:r>
    </w:p>
    <w:p w14:paraId="5550E91C" w14:textId="7C2615A4" w:rsidR="00653B48" w:rsidRDefault="00711990" w:rsidP="001C0100">
      <w:pPr>
        <w:jc w:val="center"/>
        <w:rPr>
          <w:rFonts w:ascii="Century Gothic" w:eastAsia="Arial Unicode MS" w:hAnsi="Century Gothic" w:cs="Arial Unicode MS"/>
          <w:b/>
        </w:rPr>
      </w:pPr>
      <w:r>
        <w:rPr>
          <w:rFonts w:ascii="Century Gothic" w:eastAsia="Arial Unicode MS" w:hAnsi="Century Gothic" w:cs="Arial Unicode MS"/>
          <w:b/>
        </w:rPr>
        <w:t>10:</w:t>
      </w:r>
      <w:r w:rsidR="00224352">
        <w:rPr>
          <w:rFonts w:ascii="Century Gothic" w:eastAsia="Arial Unicode MS" w:hAnsi="Century Gothic" w:cs="Arial Unicode MS"/>
          <w:b/>
        </w:rPr>
        <w:t>00</w:t>
      </w:r>
      <w:r>
        <w:rPr>
          <w:rFonts w:ascii="Century Gothic" w:eastAsia="Arial Unicode MS" w:hAnsi="Century Gothic" w:cs="Arial Unicode MS"/>
          <w:b/>
        </w:rPr>
        <w:t>am-12:</w:t>
      </w:r>
      <w:r w:rsidR="00224352">
        <w:rPr>
          <w:rFonts w:ascii="Century Gothic" w:eastAsia="Arial Unicode MS" w:hAnsi="Century Gothic" w:cs="Arial Unicode MS"/>
          <w:b/>
        </w:rPr>
        <w:t>00</w:t>
      </w:r>
      <w:r>
        <w:rPr>
          <w:rFonts w:ascii="Century Gothic" w:eastAsia="Arial Unicode MS" w:hAnsi="Century Gothic" w:cs="Arial Unicode MS"/>
          <w:b/>
        </w:rPr>
        <w:t>pm</w:t>
      </w:r>
      <w:r w:rsidR="00B01EA7">
        <w:rPr>
          <w:rFonts w:ascii="Century Gothic" w:eastAsia="Arial Unicode MS" w:hAnsi="Century Gothic" w:cs="Arial Unicode MS"/>
          <w:b/>
        </w:rPr>
        <w:t xml:space="preserve">, </w:t>
      </w:r>
      <w:r w:rsidR="001F1C56">
        <w:rPr>
          <w:rFonts w:ascii="Century Gothic" w:eastAsia="Arial Unicode MS" w:hAnsi="Century Gothic" w:cs="Arial Unicode MS"/>
          <w:b/>
        </w:rPr>
        <w:t xml:space="preserve">Via </w:t>
      </w:r>
      <w:proofErr w:type="spellStart"/>
      <w:r w:rsidR="001F1C56">
        <w:rPr>
          <w:rFonts w:ascii="Century Gothic" w:eastAsia="Arial Unicode MS" w:hAnsi="Century Gothic" w:cs="Arial Unicode MS"/>
          <w:b/>
        </w:rPr>
        <w:t>Webex</w:t>
      </w:r>
      <w:proofErr w:type="spellEnd"/>
    </w:p>
    <w:p w14:paraId="0A4A3278" w14:textId="77777777" w:rsidR="00653B48" w:rsidRPr="00A85B78" w:rsidRDefault="00653B48" w:rsidP="00B01EA7">
      <w:pPr>
        <w:jc w:val="center"/>
        <w:rPr>
          <w:rFonts w:ascii="Century Gothic" w:eastAsia="Arial Unicode MS" w:hAnsi="Century Gothic" w:cs="Arial Unicode MS"/>
          <w:b/>
        </w:rPr>
      </w:pPr>
    </w:p>
    <w:p w14:paraId="52301F91" w14:textId="19798D81" w:rsidR="00224352" w:rsidRPr="00841CFA" w:rsidRDefault="00224352" w:rsidP="00224352">
      <w:pPr>
        <w:pStyle w:val="ListParagraph"/>
        <w:numPr>
          <w:ilvl w:val="0"/>
          <w:numId w:val="1"/>
        </w:numPr>
        <w:rPr>
          <w:rFonts w:ascii="Century Gothic" w:eastAsia="Arial Unicode MS" w:hAnsi="Century Gothic" w:cs="Arial Unicode MS"/>
        </w:rPr>
      </w:pPr>
      <w:r>
        <w:rPr>
          <w:rFonts w:ascii="Century Gothic" w:eastAsia="Arial Unicode MS" w:hAnsi="Century Gothic" w:cs="Arial Unicode MS"/>
          <w:b/>
        </w:rPr>
        <w:t>Welcome Back: The elephant in the rooms/on the screens</w:t>
      </w:r>
    </w:p>
    <w:p w14:paraId="67364622" w14:textId="7877671A" w:rsidR="00841CFA" w:rsidRDefault="00841CFA" w:rsidP="00841CFA">
      <w:pPr>
        <w:pStyle w:val="ListParagraph"/>
        <w:numPr>
          <w:ilvl w:val="1"/>
          <w:numId w:val="1"/>
        </w:numPr>
        <w:rPr>
          <w:rFonts w:ascii="Century Gothic" w:eastAsia="Arial Unicode MS" w:hAnsi="Century Gothic" w:cs="Arial Unicode MS"/>
          <w:bCs/>
        </w:rPr>
      </w:pPr>
      <w:r w:rsidRPr="00841CFA">
        <w:rPr>
          <w:rFonts w:ascii="Century Gothic" w:eastAsia="Arial Unicode MS" w:hAnsi="Century Gothic" w:cs="Arial Unicode MS"/>
          <w:bCs/>
        </w:rPr>
        <w:t>A</w:t>
      </w:r>
      <w:r>
        <w:rPr>
          <w:rFonts w:ascii="Century Gothic" w:eastAsia="Arial Unicode MS" w:hAnsi="Century Gothic" w:cs="Arial Unicode MS"/>
          <w:bCs/>
        </w:rPr>
        <w:t xml:space="preserve"> </w:t>
      </w:r>
      <w:r w:rsidRPr="00841CFA">
        <w:rPr>
          <w:rFonts w:ascii="Century Gothic" w:eastAsia="Arial Unicode MS" w:hAnsi="Century Gothic" w:cs="Arial Unicode MS"/>
          <w:bCs/>
        </w:rPr>
        <w:t xml:space="preserve">new road </w:t>
      </w:r>
      <w:proofErr w:type="gramStart"/>
      <w:r w:rsidRPr="00841CFA">
        <w:rPr>
          <w:rFonts w:ascii="Century Gothic" w:eastAsia="Arial Unicode MS" w:hAnsi="Century Gothic" w:cs="Arial Unicode MS"/>
          <w:bCs/>
        </w:rPr>
        <w:t>map</w:t>
      </w:r>
      <w:proofErr w:type="gramEnd"/>
    </w:p>
    <w:p w14:paraId="17BB45A3" w14:textId="26D6C76D" w:rsidR="00BF621D" w:rsidRPr="00841CFA" w:rsidRDefault="00BF621D" w:rsidP="00841CFA">
      <w:pPr>
        <w:pStyle w:val="ListParagraph"/>
        <w:numPr>
          <w:ilvl w:val="1"/>
          <w:numId w:val="1"/>
        </w:numPr>
        <w:rPr>
          <w:rFonts w:ascii="Century Gothic" w:eastAsia="Arial Unicode MS" w:hAnsi="Century Gothic" w:cs="Arial Unicode MS"/>
          <w:bCs/>
        </w:rPr>
      </w:pPr>
      <w:r>
        <w:rPr>
          <w:rFonts w:ascii="Century Gothic" w:eastAsia="Arial Unicode MS" w:hAnsi="Century Gothic" w:cs="Arial Unicode MS"/>
          <w:bCs/>
        </w:rPr>
        <w:t>Welcome Kelly Pankratz</w:t>
      </w:r>
      <w:r w:rsidR="001C0100">
        <w:rPr>
          <w:rFonts w:ascii="Century Gothic" w:eastAsia="Arial Unicode MS" w:hAnsi="Century Gothic" w:cs="Arial Unicode MS"/>
          <w:bCs/>
        </w:rPr>
        <w:t xml:space="preserve"> - Reading</w:t>
      </w:r>
    </w:p>
    <w:p w14:paraId="223081E9" w14:textId="77777777" w:rsidR="003403BD" w:rsidRPr="003403BD" w:rsidRDefault="003403BD" w:rsidP="003403BD">
      <w:pPr>
        <w:rPr>
          <w:rFonts w:ascii="Century Gothic" w:eastAsia="Arial Unicode MS" w:hAnsi="Century Gothic" w:cs="Arial Unicode MS"/>
          <w:b/>
        </w:rPr>
      </w:pPr>
    </w:p>
    <w:p w14:paraId="6D5F007F" w14:textId="77777777" w:rsidR="00B01EA7" w:rsidRPr="0078307B" w:rsidRDefault="00B01EA7" w:rsidP="00B01EA7">
      <w:pPr>
        <w:pStyle w:val="ListParagraph"/>
        <w:numPr>
          <w:ilvl w:val="0"/>
          <w:numId w:val="1"/>
        </w:numPr>
        <w:rPr>
          <w:rFonts w:ascii="Century Gothic" w:eastAsia="Arial Unicode MS" w:hAnsi="Century Gothic" w:cs="Arial Unicode MS"/>
          <w:b/>
        </w:rPr>
      </w:pPr>
      <w:r w:rsidRPr="0078307B">
        <w:rPr>
          <w:rFonts w:ascii="Century Gothic" w:eastAsia="Arial Unicode MS" w:hAnsi="Century Gothic" w:cs="Arial Unicode MS"/>
          <w:b/>
        </w:rPr>
        <w:t>Announcements</w:t>
      </w:r>
    </w:p>
    <w:p w14:paraId="373C43F7" w14:textId="77777777" w:rsidR="00224352" w:rsidRDefault="00224352" w:rsidP="00B01EA7">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 xml:space="preserve">COVID updates </w:t>
      </w:r>
    </w:p>
    <w:p w14:paraId="169011D1" w14:textId="3932C6FB" w:rsidR="00224352" w:rsidRDefault="00224352" w:rsidP="00224352">
      <w:pPr>
        <w:pStyle w:val="ListParagraph"/>
        <w:numPr>
          <w:ilvl w:val="2"/>
          <w:numId w:val="1"/>
        </w:numPr>
        <w:rPr>
          <w:rFonts w:ascii="Century Gothic" w:eastAsia="Arial Unicode MS" w:hAnsi="Century Gothic" w:cs="Arial Unicode MS"/>
        </w:rPr>
      </w:pPr>
      <w:r>
        <w:rPr>
          <w:rFonts w:ascii="Century Gothic" w:eastAsia="Arial Unicode MS" w:hAnsi="Century Gothic" w:cs="Arial Unicode MS"/>
        </w:rPr>
        <w:t>COEPS Can</w:t>
      </w:r>
      <w:r w:rsidR="00841CFA">
        <w:rPr>
          <w:rFonts w:ascii="Century Gothic" w:eastAsia="Arial Unicode MS" w:hAnsi="Century Gothic" w:cs="Arial Unicode MS"/>
        </w:rPr>
        <w:t>vas</w:t>
      </w:r>
      <w:r>
        <w:rPr>
          <w:rFonts w:ascii="Century Gothic" w:eastAsia="Arial Unicode MS" w:hAnsi="Century Gothic" w:cs="Arial Unicode MS"/>
        </w:rPr>
        <w:t xml:space="preserve"> announcements section</w:t>
      </w:r>
    </w:p>
    <w:p w14:paraId="25C8CD18" w14:textId="74432F1F" w:rsidR="00224352" w:rsidRDefault="00841CFA" w:rsidP="00224352">
      <w:pPr>
        <w:pStyle w:val="ListParagraph"/>
        <w:numPr>
          <w:ilvl w:val="2"/>
          <w:numId w:val="1"/>
        </w:numPr>
        <w:rPr>
          <w:rFonts w:ascii="Century Gothic" w:eastAsia="Arial Unicode MS" w:hAnsi="Century Gothic" w:cs="Arial Unicode MS"/>
        </w:rPr>
      </w:pPr>
      <w:r>
        <w:rPr>
          <w:rFonts w:ascii="Century Gothic" w:eastAsia="Arial Unicode MS" w:hAnsi="Century Gothic" w:cs="Arial Unicode MS"/>
        </w:rPr>
        <w:t xml:space="preserve">Warhawks are back: </w:t>
      </w:r>
      <w:r w:rsidR="00224352">
        <w:rPr>
          <w:rFonts w:ascii="Century Gothic" w:eastAsia="Arial Unicode MS" w:hAnsi="Century Gothic" w:cs="Arial Unicode MS"/>
        </w:rPr>
        <w:t xml:space="preserve"> </w:t>
      </w:r>
      <w:r w:rsidRPr="00841CFA">
        <w:rPr>
          <w:rFonts w:ascii="Century Gothic" w:eastAsia="Arial Unicode MS" w:hAnsi="Century Gothic" w:cs="Arial Unicode MS"/>
        </w:rPr>
        <w:t>https://www.uww.edu/warhawks-are-back</w:t>
      </w:r>
    </w:p>
    <w:p w14:paraId="0FECABE5" w14:textId="1193A828" w:rsidR="00B01EA7" w:rsidRDefault="00B01EA7" w:rsidP="00B01EA7">
      <w:pPr>
        <w:pStyle w:val="ListParagraph"/>
        <w:numPr>
          <w:ilvl w:val="1"/>
          <w:numId w:val="1"/>
        </w:numPr>
        <w:rPr>
          <w:rFonts w:ascii="Century Gothic" w:eastAsia="Arial Unicode MS" w:hAnsi="Century Gothic" w:cs="Arial Unicode MS"/>
        </w:rPr>
      </w:pPr>
      <w:r w:rsidRPr="006D02F1">
        <w:rPr>
          <w:rFonts w:ascii="Century Gothic" w:eastAsia="Arial Unicode MS" w:hAnsi="Century Gothic" w:cs="Arial Unicode MS"/>
        </w:rPr>
        <w:t>Syllabi reminder</w:t>
      </w:r>
      <w:r>
        <w:rPr>
          <w:rFonts w:ascii="Century Gothic" w:eastAsia="Arial Unicode MS" w:hAnsi="Century Gothic" w:cs="Arial Unicode MS"/>
        </w:rPr>
        <w:t>:</w:t>
      </w:r>
      <w:r w:rsidRPr="006D02F1">
        <w:rPr>
          <w:rFonts w:ascii="Century Gothic" w:eastAsia="Arial Unicode MS" w:hAnsi="Century Gothic" w:cs="Arial Unicode MS"/>
        </w:rPr>
        <w:t xml:space="preserve"> course syllabi must be uploaded </w:t>
      </w:r>
    </w:p>
    <w:p w14:paraId="2B7D92D8" w14:textId="1911F830" w:rsidR="00224352" w:rsidRDefault="00224352" w:rsidP="00B01EA7">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Revamp of COEPS committees</w:t>
      </w:r>
      <w:r w:rsidR="00DB672B">
        <w:rPr>
          <w:rFonts w:ascii="Century Gothic" w:eastAsia="Arial Unicode MS" w:hAnsi="Century Gothic" w:cs="Arial Unicode MS"/>
        </w:rPr>
        <w:t xml:space="preserve"> (See below)</w:t>
      </w:r>
    </w:p>
    <w:p w14:paraId="6BECE0C1" w14:textId="074642A5" w:rsidR="001C0100" w:rsidRDefault="001C0100" w:rsidP="001C0100">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P&amp;T Reviews and sign up</w:t>
      </w:r>
      <w:r w:rsidRPr="001C0100">
        <w:rPr>
          <w:rFonts w:ascii="Century Gothic" w:eastAsia="Arial Unicode MS" w:hAnsi="Century Gothic" w:cs="Arial Unicode MS"/>
        </w:rPr>
        <w:t xml:space="preserve"> </w:t>
      </w:r>
    </w:p>
    <w:p w14:paraId="2D776E76" w14:textId="3A534A65" w:rsidR="001C0100" w:rsidRDefault="001C0100" w:rsidP="001C0100">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Staffing/Searches</w:t>
      </w:r>
    </w:p>
    <w:p w14:paraId="2859E068" w14:textId="33127728" w:rsidR="001F1C56" w:rsidRDefault="001F1C56" w:rsidP="001C0100">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MFA – process (fob or Duo)</w:t>
      </w:r>
    </w:p>
    <w:p w14:paraId="6BC3868F" w14:textId="17D952B2" w:rsidR="001C0100" w:rsidRPr="001C0100" w:rsidRDefault="001C0100" w:rsidP="001C0100">
      <w:pPr>
        <w:pStyle w:val="ListParagraph"/>
        <w:numPr>
          <w:ilvl w:val="1"/>
          <w:numId w:val="1"/>
        </w:numPr>
        <w:rPr>
          <w:rFonts w:ascii="Century Gothic" w:eastAsia="Arial Unicode MS" w:hAnsi="Century Gothic" w:cs="Arial Unicode MS"/>
        </w:rPr>
      </w:pPr>
      <w:r w:rsidRPr="00697448">
        <w:rPr>
          <w:rFonts w:ascii="Century Gothic" w:eastAsia="Arial Unicode MS" w:hAnsi="Century Gothic" w:cs="Arial Unicode MS"/>
        </w:rPr>
        <w:t xml:space="preserve">Individual meetings with </w:t>
      </w:r>
      <w:r>
        <w:rPr>
          <w:rFonts w:ascii="Century Gothic" w:eastAsia="Arial Unicode MS" w:hAnsi="Century Gothic" w:cs="Arial Unicode MS"/>
        </w:rPr>
        <w:t>Lucy</w:t>
      </w:r>
    </w:p>
    <w:p w14:paraId="09B973D3" w14:textId="096C8953" w:rsidR="00BF621D" w:rsidRDefault="00BF621D" w:rsidP="00B01EA7">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Reminders from Stephanie</w:t>
      </w:r>
    </w:p>
    <w:p w14:paraId="23DCEF39" w14:textId="75D8757D" w:rsidR="00BF621D" w:rsidRDefault="00BF621D" w:rsidP="00BF621D">
      <w:pPr>
        <w:pStyle w:val="ListParagraph"/>
        <w:numPr>
          <w:ilvl w:val="2"/>
          <w:numId w:val="1"/>
        </w:numPr>
        <w:rPr>
          <w:rFonts w:ascii="Century Gothic" w:eastAsia="Arial Unicode MS" w:hAnsi="Century Gothic" w:cs="Arial Unicode MS"/>
        </w:rPr>
      </w:pPr>
      <w:proofErr w:type="spellStart"/>
      <w:r>
        <w:rPr>
          <w:rFonts w:ascii="Century Gothic" w:eastAsia="Arial Unicode MS" w:hAnsi="Century Gothic" w:cs="Arial Unicode MS"/>
        </w:rPr>
        <w:t>Winterim</w:t>
      </w:r>
      <w:proofErr w:type="spellEnd"/>
      <w:r>
        <w:rPr>
          <w:rFonts w:ascii="Century Gothic" w:eastAsia="Arial Unicode MS" w:hAnsi="Century Gothic" w:cs="Arial Unicode MS"/>
        </w:rPr>
        <w:t xml:space="preserve"> and Summer 2022 Google Doc</w:t>
      </w:r>
    </w:p>
    <w:p w14:paraId="0C2037D2" w14:textId="51F9EF76" w:rsidR="00BF621D" w:rsidRDefault="00BF621D" w:rsidP="00BF621D">
      <w:pPr>
        <w:pStyle w:val="ListParagraph"/>
        <w:numPr>
          <w:ilvl w:val="2"/>
          <w:numId w:val="1"/>
        </w:numPr>
        <w:rPr>
          <w:rFonts w:ascii="Century Gothic" w:eastAsia="Arial Unicode MS" w:hAnsi="Century Gothic" w:cs="Arial Unicode MS"/>
        </w:rPr>
      </w:pPr>
      <w:r>
        <w:rPr>
          <w:rFonts w:ascii="Century Gothic" w:eastAsia="Arial Unicode MS" w:hAnsi="Century Gothic" w:cs="Arial Unicode MS"/>
        </w:rPr>
        <w:t>Student workers</w:t>
      </w:r>
    </w:p>
    <w:p w14:paraId="7C64716F" w14:textId="54E5A83B" w:rsidR="001C0100" w:rsidRDefault="001C0100" w:rsidP="00BF621D">
      <w:pPr>
        <w:pStyle w:val="ListParagraph"/>
        <w:numPr>
          <w:ilvl w:val="2"/>
          <w:numId w:val="1"/>
        </w:numPr>
        <w:rPr>
          <w:rFonts w:ascii="Century Gothic" w:eastAsia="Arial Unicode MS" w:hAnsi="Century Gothic" w:cs="Arial Unicode MS"/>
        </w:rPr>
      </w:pPr>
      <w:r>
        <w:rPr>
          <w:rFonts w:ascii="Century Gothic" w:eastAsia="Arial Unicode MS" w:hAnsi="Century Gothic" w:cs="Arial Unicode MS"/>
        </w:rPr>
        <w:t>Door schedules</w:t>
      </w:r>
    </w:p>
    <w:p w14:paraId="377F0323" w14:textId="2160E9C7" w:rsidR="00B47C29" w:rsidRDefault="00B47C29" w:rsidP="00B01EA7">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Other updates</w:t>
      </w:r>
    </w:p>
    <w:p w14:paraId="2DE30E52" w14:textId="77777777" w:rsidR="00B01EA7" w:rsidRDefault="00B01EA7" w:rsidP="00B01EA7">
      <w:pPr>
        <w:rPr>
          <w:rFonts w:ascii="Century Gothic" w:eastAsia="Arial Unicode MS" w:hAnsi="Century Gothic" w:cs="Arial Unicode MS"/>
          <w:b/>
          <w:u w:val="single"/>
        </w:rPr>
      </w:pPr>
    </w:p>
    <w:p w14:paraId="7AA934E8" w14:textId="77777777" w:rsidR="00B01EA7" w:rsidRPr="001F0CFB" w:rsidRDefault="00B01EA7" w:rsidP="00B01EA7">
      <w:pPr>
        <w:rPr>
          <w:rFonts w:ascii="Century Gothic" w:eastAsia="Arial Unicode MS" w:hAnsi="Century Gothic" w:cs="Arial Unicode MS"/>
          <w:b/>
          <w:u w:val="single"/>
        </w:rPr>
      </w:pPr>
      <w:r w:rsidRPr="001F0CFB">
        <w:rPr>
          <w:rFonts w:ascii="Century Gothic" w:eastAsia="Arial Unicode MS" w:hAnsi="Century Gothic" w:cs="Arial Unicode MS"/>
          <w:b/>
          <w:u w:val="single"/>
        </w:rPr>
        <w:t>Action Items, Discussion &amp; Activity</w:t>
      </w:r>
    </w:p>
    <w:p w14:paraId="1A439617" w14:textId="6CC4FA40" w:rsidR="00B01EA7" w:rsidRPr="00224352" w:rsidRDefault="00B01EA7" w:rsidP="00B86DFD">
      <w:pPr>
        <w:pStyle w:val="ListParagraph"/>
        <w:numPr>
          <w:ilvl w:val="0"/>
          <w:numId w:val="2"/>
        </w:numPr>
        <w:rPr>
          <w:rFonts w:ascii="Century Gothic" w:eastAsia="Arial Unicode MS" w:hAnsi="Century Gothic" w:cs="Arial Unicode MS"/>
          <w:b/>
        </w:rPr>
      </w:pPr>
      <w:r w:rsidRPr="00224352">
        <w:rPr>
          <w:rFonts w:ascii="Century Gothic" w:eastAsia="Arial Unicode MS" w:hAnsi="Century Gothic" w:cs="Arial Unicode MS"/>
          <w:b/>
        </w:rPr>
        <w:t xml:space="preserve">Approve minutes </w:t>
      </w:r>
      <w:r w:rsidR="00224352">
        <w:rPr>
          <w:rFonts w:ascii="Century Gothic" w:eastAsia="Arial Unicode MS" w:hAnsi="Century Gothic" w:cs="Arial Unicode MS"/>
          <w:b/>
        </w:rPr>
        <w:t>(future item as we have not had synchronous meetings)</w:t>
      </w:r>
    </w:p>
    <w:p w14:paraId="5C52DD20" w14:textId="77777777" w:rsidR="00DB672B" w:rsidRDefault="00B01EA7" w:rsidP="00DB672B">
      <w:pPr>
        <w:pStyle w:val="ListParagraph"/>
        <w:numPr>
          <w:ilvl w:val="0"/>
          <w:numId w:val="2"/>
        </w:numPr>
        <w:rPr>
          <w:rFonts w:ascii="Century Gothic" w:eastAsia="Arial Unicode MS" w:hAnsi="Century Gothic" w:cs="Arial Unicode MS"/>
          <w:b/>
        </w:rPr>
      </w:pPr>
      <w:r w:rsidRPr="006265EF">
        <w:rPr>
          <w:rFonts w:ascii="Century Gothic" w:eastAsia="Arial Unicode MS" w:hAnsi="Century Gothic" w:cs="Arial Unicode MS"/>
          <w:b/>
        </w:rPr>
        <w:t>COEPS Committees</w:t>
      </w:r>
      <w:r w:rsidR="00E75C3F">
        <w:rPr>
          <w:rFonts w:ascii="Century Gothic" w:eastAsia="Arial Unicode MS" w:hAnsi="Century Gothic" w:cs="Arial Unicode MS"/>
          <w:b/>
        </w:rPr>
        <w:t xml:space="preserve"> Reports</w:t>
      </w:r>
    </w:p>
    <w:p w14:paraId="382B1C9B" w14:textId="77777777" w:rsidR="00DB672B" w:rsidRPr="00DB672B" w:rsidRDefault="00DB672B" w:rsidP="00DB672B">
      <w:pPr>
        <w:pStyle w:val="ListParagraph"/>
        <w:numPr>
          <w:ilvl w:val="1"/>
          <w:numId w:val="2"/>
        </w:numPr>
        <w:rPr>
          <w:rFonts w:ascii="Century Gothic" w:eastAsia="Arial Unicode MS" w:hAnsi="Century Gothic" w:cs="Arial Unicode MS"/>
          <w:b/>
        </w:rPr>
      </w:pPr>
      <w:r w:rsidRPr="00DB672B">
        <w:rPr>
          <w:rFonts w:ascii="Helvetica Neue" w:hAnsi="Helvetica Neue"/>
          <w:color w:val="444444"/>
        </w:rPr>
        <w:t>International Education Committee – will continue but will meet only once a semester</w:t>
      </w:r>
    </w:p>
    <w:p w14:paraId="595A6C0F" w14:textId="77777777" w:rsidR="00DB672B" w:rsidRPr="00DB672B" w:rsidRDefault="00DB672B" w:rsidP="00DB672B">
      <w:pPr>
        <w:pStyle w:val="ListParagraph"/>
        <w:numPr>
          <w:ilvl w:val="1"/>
          <w:numId w:val="2"/>
        </w:numPr>
        <w:rPr>
          <w:rFonts w:ascii="Century Gothic" w:eastAsia="Arial Unicode MS" w:hAnsi="Century Gothic" w:cs="Arial Unicode MS"/>
          <w:b/>
        </w:rPr>
      </w:pPr>
      <w:r w:rsidRPr="00DB672B">
        <w:rPr>
          <w:rFonts w:ascii="Helvetica Neue" w:hAnsi="Helvetica Neue"/>
          <w:color w:val="444444"/>
        </w:rPr>
        <w:t>Scholarship and Awards Committee – will be split into two committees to reduce the workload; one will focus on Student Scholarships; the other will focus on Faculty/Staff Awards</w:t>
      </w:r>
    </w:p>
    <w:p w14:paraId="58A204E7" w14:textId="77777777" w:rsidR="00DB672B" w:rsidRPr="00DB672B" w:rsidRDefault="00DB672B" w:rsidP="00DB672B">
      <w:pPr>
        <w:pStyle w:val="ListParagraph"/>
        <w:numPr>
          <w:ilvl w:val="1"/>
          <w:numId w:val="2"/>
        </w:numPr>
        <w:rPr>
          <w:rFonts w:ascii="Century Gothic" w:eastAsia="Arial Unicode MS" w:hAnsi="Century Gothic" w:cs="Arial Unicode MS"/>
          <w:b/>
        </w:rPr>
      </w:pPr>
      <w:r w:rsidRPr="00DB672B">
        <w:rPr>
          <w:rFonts w:ascii="Helvetica Neue" w:hAnsi="Helvetica Neue"/>
          <w:color w:val="444444"/>
        </w:rPr>
        <w:t>Strategic Planning and Budget Committee – will continue with membership asked to revise the name, mission, and purpose to better reflect the work of recent years and moving forward</w:t>
      </w:r>
    </w:p>
    <w:p w14:paraId="4D42E604" w14:textId="77777777" w:rsidR="00DB672B" w:rsidRPr="00DB672B" w:rsidRDefault="00DB672B" w:rsidP="00DB672B">
      <w:pPr>
        <w:pStyle w:val="ListParagraph"/>
        <w:numPr>
          <w:ilvl w:val="1"/>
          <w:numId w:val="2"/>
        </w:numPr>
        <w:rPr>
          <w:rFonts w:ascii="Century Gothic" w:eastAsia="Arial Unicode MS" w:hAnsi="Century Gothic" w:cs="Arial Unicode MS"/>
          <w:b/>
        </w:rPr>
      </w:pPr>
      <w:r w:rsidRPr="00DB672B">
        <w:rPr>
          <w:rFonts w:ascii="Helvetica Neue" w:hAnsi="Helvetica Neue"/>
          <w:color w:val="444444"/>
        </w:rPr>
        <w:t>Technology Committee – will continue with membership asked to revise its mission and purpose to better reflect the work; The COEPS Technology Center Coordinator will chair the committee in an ex-officio capacity</w:t>
      </w:r>
    </w:p>
    <w:p w14:paraId="700C29A5" w14:textId="77777777" w:rsidR="00DB672B" w:rsidRPr="00DB672B" w:rsidRDefault="00DB672B" w:rsidP="00DB672B">
      <w:pPr>
        <w:pStyle w:val="ListParagraph"/>
        <w:numPr>
          <w:ilvl w:val="1"/>
          <w:numId w:val="2"/>
        </w:numPr>
        <w:rPr>
          <w:rFonts w:ascii="Century Gothic" w:eastAsia="Arial Unicode MS" w:hAnsi="Century Gothic" w:cs="Arial Unicode MS"/>
          <w:b/>
        </w:rPr>
      </w:pPr>
      <w:r w:rsidRPr="00DB672B">
        <w:rPr>
          <w:rFonts w:ascii="Helvetica Neue" w:hAnsi="Helvetica Neue"/>
          <w:color w:val="444444"/>
        </w:rPr>
        <w:t>Inclusive Excellence and Diversity Committee – will continue and add the Associate Dean as an ex-officio member</w:t>
      </w:r>
    </w:p>
    <w:p w14:paraId="52F08AE0" w14:textId="1B644087" w:rsidR="00B01EA7" w:rsidRPr="00DB672B" w:rsidRDefault="00B01EA7" w:rsidP="00DB672B">
      <w:pPr>
        <w:pStyle w:val="ListParagraph"/>
        <w:numPr>
          <w:ilvl w:val="1"/>
          <w:numId w:val="2"/>
        </w:numPr>
        <w:rPr>
          <w:rFonts w:ascii="Century Gothic" w:eastAsia="Arial Unicode MS" w:hAnsi="Century Gothic" w:cs="Arial Unicode MS"/>
          <w:b/>
        </w:rPr>
      </w:pPr>
      <w:r w:rsidRPr="00DB672B">
        <w:rPr>
          <w:rFonts w:ascii="Century Gothic" w:eastAsia="Arial Unicode MS" w:hAnsi="Century Gothic" w:cs="Arial Unicode MS"/>
        </w:rPr>
        <w:t xml:space="preserve">Constituency Standards </w:t>
      </w:r>
    </w:p>
    <w:p w14:paraId="710CA557" w14:textId="1AD882F0" w:rsidR="00B01EA7" w:rsidRPr="006265EF" w:rsidRDefault="00B01EA7" w:rsidP="00B01EA7">
      <w:pPr>
        <w:pStyle w:val="ListParagraph"/>
        <w:numPr>
          <w:ilvl w:val="1"/>
          <w:numId w:val="2"/>
        </w:numPr>
        <w:rPr>
          <w:rFonts w:ascii="Century Gothic" w:eastAsia="Arial Unicode MS" w:hAnsi="Century Gothic" w:cs="Arial Unicode MS"/>
        </w:rPr>
      </w:pPr>
      <w:r w:rsidRPr="006265EF">
        <w:rPr>
          <w:rFonts w:ascii="Century Gothic" w:eastAsia="Arial Unicode MS" w:hAnsi="Century Gothic" w:cs="Arial Unicode MS"/>
        </w:rPr>
        <w:lastRenderedPageBreak/>
        <w:t xml:space="preserve">College Curriculum </w:t>
      </w:r>
    </w:p>
    <w:p w14:paraId="008B38DB" w14:textId="0574899C" w:rsidR="00B01EA7" w:rsidRPr="00DB672B" w:rsidRDefault="00B01EA7" w:rsidP="00DB672B">
      <w:pPr>
        <w:pStyle w:val="ListParagraph"/>
        <w:numPr>
          <w:ilvl w:val="1"/>
          <w:numId w:val="2"/>
        </w:numPr>
        <w:rPr>
          <w:rFonts w:ascii="Century Gothic" w:eastAsia="Arial Unicode MS" w:hAnsi="Century Gothic" w:cs="Arial Unicode MS"/>
        </w:rPr>
      </w:pPr>
      <w:r w:rsidRPr="006265EF">
        <w:rPr>
          <w:rFonts w:ascii="Century Gothic" w:eastAsia="Arial Unicode MS" w:hAnsi="Century Gothic" w:cs="Arial Unicode MS"/>
        </w:rPr>
        <w:t xml:space="preserve">Graduate Programs </w:t>
      </w:r>
    </w:p>
    <w:p w14:paraId="6C33C04E" w14:textId="74A34742" w:rsidR="00B01EA7" w:rsidRPr="006265EF" w:rsidRDefault="00B01EA7" w:rsidP="00B01EA7">
      <w:pPr>
        <w:pStyle w:val="ListParagraph"/>
        <w:numPr>
          <w:ilvl w:val="1"/>
          <w:numId w:val="2"/>
        </w:numPr>
        <w:rPr>
          <w:rFonts w:ascii="Century Gothic" w:eastAsia="Arial Unicode MS" w:hAnsi="Century Gothic" w:cs="Arial Unicode MS"/>
        </w:rPr>
      </w:pPr>
      <w:r w:rsidRPr="006265EF">
        <w:rPr>
          <w:rFonts w:ascii="Century Gothic" w:eastAsia="Arial Unicode MS" w:hAnsi="Century Gothic" w:cs="Arial Unicode MS"/>
        </w:rPr>
        <w:t xml:space="preserve">TELFE </w:t>
      </w:r>
    </w:p>
    <w:p w14:paraId="2C9167AE" w14:textId="77777777" w:rsidR="00B01EA7" w:rsidRPr="009B0E5B" w:rsidRDefault="00B01EA7" w:rsidP="00B01EA7">
      <w:pPr>
        <w:pStyle w:val="ListParagraph"/>
        <w:rPr>
          <w:rFonts w:ascii="Century Gothic" w:eastAsia="Arial Unicode MS" w:hAnsi="Century Gothic" w:cs="Arial Unicode MS"/>
          <w:b/>
        </w:rPr>
      </w:pPr>
    </w:p>
    <w:p w14:paraId="61434BC3" w14:textId="60C196D4" w:rsidR="00B01EA7" w:rsidRPr="00F0066D" w:rsidRDefault="00B01EA7" w:rsidP="00B01EA7">
      <w:pPr>
        <w:pStyle w:val="ListParagraph"/>
        <w:numPr>
          <w:ilvl w:val="0"/>
          <w:numId w:val="2"/>
        </w:numPr>
        <w:rPr>
          <w:rFonts w:ascii="Century Gothic" w:eastAsia="Arial Unicode MS" w:hAnsi="Century Gothic" w:cs="Arial Unicode MS"/>
          <w:b/>
        </w:rPr>
      </w:pPr>
      <w:r>
        <w:t xml:space="preserve"> </w:t>
      </w:r>
      <w:r w:rsidRPr="00F0066D">
        <w:rPr>
          <w:rFonts w:ascii="Century Gothic" w:eastAsia="Arial Unicode MS" w:hAnsi="Century Gothic" w:cs="Arial Unicode MS"/>
          <w:b/>
        </w:rPr>
        <w:t>Department Committee</w:t>
      </w:r>
      <w:r w:rsidR="00E75C3F">
        <w:rPr>
          <w:rFonts w:ascii="Century Gothic" w:eastAsia="Arial Unicode MS" w:hAnsi="Century Gothic" w:cs="Arial Unicode MS"/>
          <w:b/>
        </w:rPr>
        <w:t xml:space="preserve"> Reports: </w:t>
      </w:r>
    </w:p>
    <w:p w14:paraId="6DBE689B" w14:textId="672DE137"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Curriculum &amp; Scheduling </w:t>
      </w:r>
    </w:p>
    <w:p w14:paraId="3CBFEA4F" w14:textId="1B8A7E59"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Personnel &amp; Policy </w:t>
      </w:r>
    </w:p>
    <w:p w14:paraId="298CB709" w14:textId="4FB4A08A"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Assessment </w:t>
      </w:r>
    </w:p>
    <w:p w14:paraId="1656A20C" w14:textId="517CC7C8" w:rsidR="00B01EA7" w:rsidRPr="00F0066D" w:rsidRDefault="00B01EA7" w:rsidP="00B01EA7">
      <w:pPr>
        <w:pStyle w:val="ListParagraph"/>
        <w:numPr>
          <w:ilvl w:val="1"/>
          <w:numId w:val="2"/>
        </w:numPr>
        <w:rPr>
          <w:rFonts w:ascii="Century Gothic" w:eastAsia="Arial Unicode MS" w:hAnsi="Century Gothic" w:cs="Arial Unicode MS"/>
          <w:u w:val="single"/>
        </w:rPr>
      </w:pPr>
      <w:r w:rsidRPr="00F0066D">
        <w:rPr>
          <w:rFonts w:ascii="Century Gothic" w:eastAsia="Arial Unicode MS" w:hAnsi="Century Gothic" w:cs="Arial Unicode MS"/>
        </w:rPr>
        <w:t>MSEP</w:t>
      </w:r>
      <w:r w:rsidR="00224352">
        <w:rPr>
          <w:rFonts w:ascii="Century Gothic" w:eastAsia="Arial Unicode MS" w:hAnsi="Century Gothic" w:cs="Arial Unicode MS"/>
        </w:rPr>
        <w:t>S</w:t>
      </w:r>
      <w:r w:rsidRPr="00F0066D">
        <w:rPr>
          <w:rFonts w:ascii="Century Gothic" w:eastAsia="Arial Unicode MS" w:hAnsi="Century Gothic" w:cs="Arial Unicode MS"/>
        </w:rPr>
        <w:t xml:space="preserve"> Council</w:t>
      </w:r>
      <w:r w:rsidR="00DB672B">
        <w:rPr>
          <w:rFonts w:ascii="Century Gothic" w:eastAsia="Arial Unicode MS" w:hAnsi="Century Gothic" w:cs="Arial Unicode MS"/>
        </w:rPr>
        <w:t xml:space="preserve"> (Wade)</w:t>
      </w:r>
    </w:p>
    <w:p w14:paraId="14936EAB" w14:textId="2ACF6357"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Secondary Program Coordinators</w:t>
      </w:r>
    </w:p>
    <w:p w14:paraId="77095475" w14:textId="51F79FCA"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Reading/Literacy </w:t>
      </w:r>
    </w:p>
    <w:p w14:paraId="3BFA1181" w14:textId="26967DED" w:rsidR="00B01EA7"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Elementary/Middle Educa</w:t>
      </w:r>
      <w:r w:rsidR="00DB672B">
        <w:rPr>
          <w:rFonts w:ascii="Century Gothic" w:eastAsia="Arial Unicode MS" w:hAnsi="Century Gothic" w:cs="Arial Unicode MS"/>
        </w:rPr>
        <w:t>tion</w:t>
      </w:r>
      <w:r w:rsidRPr="00F0066D">
        <w:rPr>
          <w:rFonts w:ascii="Century Gothic" w:eastAsia="Arial Unicode MS" w:hAnsi="Century Gothic" w:cs="Arial Unicode MS"/>
        </w:rPr>
        <w:t xml:space="preserve"> </w:t>
      </w:r>
    </w:p>
    <w:p w14:paraId="037E453A" w14:textId="15182DA5" w:rsidR="00B01EA7" w:rsidRPr="00F0066D" w:rsidRDefault="00B01EA7" w:rsidP="00B01EA7">
      <w:pPr>
        <w:pStyle w:val="ListParagraph"/>
        <w:numPr>
          <w:ilvl w:val="1"/>
          <w:numId w:val="2"/>
        </w:numPr>
        <w:rPr>
          <w:rFonts w:ascii="Century Gothic" w:eastAsia="Arial Unicode MS" w:hAnsi="Century Gothic" w:cs="Arial Unicode MS"/>
        </w:rPr>
      </w:pPr>
      <w:r>
        <w:rPr>
          <w:rFonts w:ascii="Century Gothic" w:eastAsia="Arial Unicode MS" w:hAnsi="Century Gothic" w:cs="Arial Unicode MS"/>
        </w:rPr>
        <w:t xml:space="preserve">ECE </w:t>
      </w:r>
    </w:p>
    <w:p w14:paraId="1E3280DD" w14:textId="48A914B3"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ESL/BE </w:t>
      </w:r>
    </w:p>
    <w:p w14:paraId="12865A02" w14:textId="3E6B9413" w:rsidR="00B01EA7"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Business/Marketing Ed.</w:t>
      </w:r>
    </w:p>
    <w:p w14:paraId="46426712" w14:textId="035945F6" w:rsidR="00E75C3F" w:rsidRDefault="00E75C3F" w:rsidP="00B01EA7">
      <w:pPr>
        <w:pStyle w:val="ListParagraph"/>
        <w:numPr>
          <w:ilvl w:val="1"/>
          <w:numId w:val="2"/>
        </w:numPr>
        <w:rPr>
          <w:rFonts w:ascii="Century Gothic" w:eastAsia="Arial Unicode MS" w:hAnsi="Century Gothic" w:cs="Arial Unicode MS"/>
        </w:rPr>
      </w:pPr>
      <w:r>
        <w:rPr>
          <w:rFonts w:ascii="Century Gothic" w:eastAsia="Arial Unicode MS" w:hAnsi="Century Gothic" w:cs="Arial Unicode MS"/>
        </w:rPr>
        <w:t>HELEAD</w:t>
      </w:r>
    </w:p>
    <w:p w14:paraId="0D2CBF03" w14:textId="664132ED" w:rsidR="00224352" w:rsidRPr="00F0066D" w:rsidRDefault="00224352" w:rsidP="00B01EA7">
      <w:pPr>
        <w:pStyle w:val="ListParagraph"/>
        <w:numPr>
          <w:ilvl w:val="1"/>
          <w:numId w:val="2"/>
        </w:numPr>
        <w:rPr>
          <w:rFonts w:ascii="Century Gothic" w:eastAsia="Arial Unicode MS" w:hAnsi="Century Gothic" w:cs="Arial Unicode MS"/>
        </w:rPr>
      </w:pPr>
      <w:r>
        <w:rPr>
          <w:rFonts w:ascii="Century Gothic" w:eastAsia="Arial Unicode MS" w:hAnsi="Century Gothic" w:cs="Arial Unicode MS"/>
        </w:rPr>
        <w:t>Search and Screen (2</w:t>
      </w:r>
      <w:r w:rsidR="00DB672B">
        <w:rPr>
          <w:rFonts w:ascii="Century Gothic" w:eastAsia="Arial Unicode MS" w:hAnsi="Century Gothic" w:cs="Arial Unicode MS"/>
        </w:rPr>
        <w:t xml:space="preserve"> s</w:t>
      </w:r>
      <w:r>
        <w:rPr>
          <w:rFonts w:ascii="Century Gothic" w:eastAsia="Arial Unicode MS" w:hAnsi="Century Gothic" w:cs="Arial Unicode MS"/>
        </w:rPr>
        <w:t>earches) stay tuned</w:t>
      </w:r>
    </w:p>
    <w:p w14:paraId="4737A949" w14:textId="77777777" w:rsidR="00B01EA7" w:rsidRDefault="00B01EA7" w:rsidP="00B01EA7">
      <w:pPr>
        <w:pStyle w:val="Title"/>
        <w:jc w:val="left"/>
        <w:rPr>
          <w:rFonts w:ascii="Century Gothic" w:hAnsi="Century Gothic"/>
          <w:i/>
        </w:rPr>
      </w:pPr>
    </w:p>
    <w:p w14:paraId="3D6635F4" w14:textId="77777777" w:rsidR="00B01EA7" w:rsidRDefault="00B01EA7" w:rsidP="00B01EA7">
      <w:pPr>
        <w:pStyle w:val="Title"/>
        <w:jc w:val="left"/>
        <w:rPr>
          <w:rFonts w:ascii="Century Gothic" w:hAnsi="Century Gothic"/>
          <w:i/>
        </w:rPr>
      </w:pPr>
      <w:r w:rsidRPr="0078307B">
        <w:rPr>
          <w:rFonts w:ascii="Century Gothic" w:hAnsi="Century Gothic"/>
          <w:i/>
        </w:rPr>
        <w:t>Materials Distributed (attached and/or handout at the meeting)</w:t>
      </w:r>
    </w:p>
    <w:p w14:paraId="2F6C5CF2" w14:textId="77777777" w:rsidR="00B01EA7" w:rsidRDefault="00B01EA7" w:rsidP="00B01EA7">
      <w:pPr>
        <w:jc w:val="center"/>
        <w:rPr>
          <w:rFonts w:ascii="Century Gothic" w:hAnsi="Century Gothic"/>
          <w:b/>
          <w:u w:val="single"/>
        </w:rPr>
      </w:pPr>
    </w:p>
    <w:p w14:paraId="6B3675D2" w14:textId="076DAEB1" w:rsidR="00B01EA7" w:rsidRPr="00E30500" w:rsidRDefault="004E43C2" w:rsidP="004E43C2">
      <w:pPr>
        <w:jc w:val="center"/>
        <w:rPr>
          <w:rFonts w:ascii="Century Gothic" w:hAnsi="Century Gothic"/>
          <w:b/>
          <w:u w:val="single"/>
        </w:rPr>
      </w:pPr>
      <w:r>
        <w:rPr>
          <w:rFonts w:ascii="Century Gothic" w:hAnsi="Century Gothic"/>
          <w:b/>
          <w:u w:val="single"/>
        </w:rPr>
        <w:t xml:space="preserve">Remaining </w:t>
      </w:r>
      <w:r w:rsidR="00B01EA7" w:rsidRPr="00E30500">
        <w:rPr>
          <w:rFonts w:ascii="Century Gothic" w:hAnsi="Century Gothic"/>
          <w:b/>
          <w:u w:val="single"/>
        </w:rPr>
        <w:t>Department Meeting Dates for 20</w:t>
      </w:r>
      <w:r w:rsidR="00224352">
        <w:rPr>
          <w:rFonts w:ascii="Century Gothic" w:hAnsi="Century Gothic"/>
          <w:b/>
          <w:u w:val="single"/>
        </w:rPr>
        <w:t>20</w:t>
      </w:r>
      <w:r w:rsidR="00B01EA7" w:rsidRPr="00E30500">
        <w:rPr>
          <w:rFonts w:ascii="Century Gothic" w:hAnsi="Century Gothic"/>
          <w:b/>
          <w:u w:val="single"/>
        </w:rPr>
        <w:t>-</w:t>
      </w:r>
      <w:r w:rsidR="00B01EA7">
        <w:rPr>
          <w:rFonts w:ascii="Century Gothic" w:hAnsi="Century Gothic"/>
          <w:b/>
          <w:u w:val="single"/>
        </w:rPr>
        <w:t>2</w:t>
      </w:r>
      <w:r w:rsidR="00224352">
        <w:rPr>
          <w:rFonts w:ascii="Century Gothic" w:hAnsi="Century Gothic"/>
          <w:b/>
          <w:u w:val="single"/>
        </w:rPr>
        <w:t>1</w:t>
      </w:r>
      <w:r w:rsidR="001F1C56">
        <w:rPr>
          <w:rFonts w:ascii="Century Gothic" w:hAnsi="Century Gothic"/>
          <w:b/>
          <w:u w:val="single"/>
        </w:rPr>
        <w:t xml:space="preserve"> WH 2005:</w:t>
      </w:r>
    </w:p>
    <w:p w14:paraId="3B3E02CE" w14:textId="1D4AD44C" w:rsidR="004E43C2" w:rsidRDefault="00B01EA7" w:rsidP="004E43C2">
      <w:pPr>
        <w:pStyle w:val="ListParagraph"/>
        <w:jc w:val="center"/>
        <w:rPr>
          <w:rFonts w:ascii="Century Gothic" w:hAnsi="Century Gothic"/>
        </w:rPr>
      </w:pPr>
      <w:r w:rsidRPr="002955CE">
        <w:rPr>
          <w:rFonts w:ascii="Century Gothic" w:hAnsi="Century Gothic"/>
        </w:rPr>
        <w:t>10:45-12:45 on the second Friday of each month (except January):</w:t>
      </w:r>
    </w:p>
    <w:p w14:paraId="2352E530" w14:textId="6F0568E6" w:rsidR="00B01EA7" w:rsidRDefault="00224352" w:rsidP="004E43C2">
      <w:pPr>
        <w:ind w:firstLine="720"/>
        <w:jc w:val="center"/>
        <w:rPr>
          <w:rFonts w:ascii="Century Gothic" w:hAnsi="Century Gothic"/>
        </w:rPr>
      </w:pPr>
      <w:r>
        <w:rPr>
          <w:rFonts w:ascii="Century Gothic" w:hAnsi="Century Gothic"/>
        </w:rPr>
        <w:t>Sept 10</w:t>
      </w:r>
      <w:r w:rsidR="00B01EA7" w:rsidRPr="004E43C2">
        <w:rPr>
          <w:rFonts w:ascii="Century Gothic" w:hAnsi="Century Gothic"/>
        </w:rPr>
        <w:t xml:space="preserve">, </w:t>
      </w:r>
      <w:r w:rsidR="00841CFA">
        <w:rPr>
          <w:rFonts w:ascii="Century Gothic" w:hAnsi="Century Gothic"/>
        </w:rPr>
        <w:t xml:space="preserve">Oct </w:t>
      </w:r>
      <w:r w:rsidR="00B01EA7" w:rsidRPr="004E43C2">
        <w:rPr>
          <w:rFonts w:ascii="Century Gothic" w:hAnsi="Century Gothic"/>
        </w:rPr>
        <w:t xml:space="preserve">8, </w:t>
      </w:r>
      <w:r w:rsidR="00841CFA">
        <w:rPr>
          <w:rFonts w:ascii="Century Gothic" w:hAnsi="Century Gothic"/>
        </w:rPr>
        <w:t>Nov</w:t>
      </w:r>
      <w:r w:rsidR="00B01EA7" w:rsidRPr="004E43C2">
        <w:rPr>
          <w:rFonts w:ascii="Century Gothic" w:hAnsi="Century Gothic"/>
        </w:rPr>
        <w:t xml:space="preserve"> 1</w:t>
      </w:r>
      <w:r w:rsidR="00841CFA">
        <w:rPr>
          <w:rFonts w:ascii="Century Gothic" w:hAnsi="Century Gothic"/>
        </w:rPr>
        <w:t>2</w:t>
      </w:r>
      <w:r w:rsidR="00B01EA7" w:rsidRPr="004E43C2">
        <w:rPr>
          <w:rFonts w:ascii="Century Gothic" w:hAnsi="Century Gothic"/>
        </w:rPr>
        <w:t xml:space="preserve">, </w:t>
      </w:r>
      <w:r w:rsidR="00841CFA">
        <w:rPr>
          <w:rFonts w:ascii="Century Gothic" w:hAnsi="Century Gothic"/>
        </w:rPr>
        <w:t>Dec 10, Feb 11, Mar 11, April 8, May 13</w:t>
      </w:r>
    </w:p>
    <w:p w14:paraId="3D962709" w14:textId="446448D4" w:rsidR="00841CFA" w:rsidRDefault="00841CFA" w:rsidP="004E43C2">
      <w:pPr>
        <w:ind w:firstLine="720"/>
        <w:jc w:val="center"/>
        <w:rPr>
          <w:rFonts w:ascii="Century Gothic" w:hAnsi="Century Gothic"/>
        </w:rPr>
      </w:pPr>
    </w:p>
    <w:p w14:paraId="78FC0679" w14:textId="77777777" w:rsidR="00841CFA" w:rsidRDefault="00841CFA">
      <w:pPr>
        <w:rPr>
          <w:rFonts w:eastAsia="Times New Roman" w:cstheme="minorHAnsi"/>
          <w:b/>
          <w:bCs/>
          <w:color w:val="282A2E"/>
        </w:rPr>
      </w:pPr>
      <w:r>
        <w:rPr>
          <w:rFonts w:eastAsia="Times New Roman" w:cstheme="minorHAnsi"/>
          <w:b/>
          <w:bCs/>
          <w:color w:val="282A2E"/>
        </w:rPr>
        <w:br w:type="page"/>
      </w:r>
    </w:p>
    <w:p w14:paraId="0EE3A3EA" w14:textId="4991C9EB" w:rsidR="00841CFA" w:rsidRPr="00096F06" w:rsidRDefault="00841CFA" w:rsidP="00841CFA">
      <w:pPr>
        <w:shd w:val="clear" w:color="auto" w:fill="FFFFFF"/>
        <w:spacing w:after="225"/>
        <w:rPr>
          <w:rFonts w:eastAsia="Times New Roman" w:cstheme="minorHAnsi"/>
          <w:color w:val="282A2E"/>
        </w:rPr>
      </w:pPr>
      <w:r w:rsidRPr="00096F06">
        <w:rPr>
          <w:rFonts w:eastAsia="Times New Roman" w:cstheme="minorHAnsi"/>
          <w:b/>
          <w:bCs/>
          <w:color w:val="282A2E"/>
        </w:rPr>
        <w:lastRenderedPageBreak/>
        <w:t xml:space="preserve">Recommended steps for compliance with mandatory </w:t>
      </w:r>
      <w:r>
        <w:rPr>
          <w:rFonts w:eastAsia="Times New Roman" w:cstheme="minorHAnsi"/>
          <w:b/>
          <w:bCs/>
          <w:color w:val="282A2E"/>
        </w:rPr>
        <w:t>face covering</w:t>
      </w:r>
      <w:r w:rsidRPr="00096F06">
        <w:rPr>
          <w:rFonts w:eastAsia="Times New Roman" w:cstheme="minorHAnsi"/>
          <w:b/>
          <w:bCs/>
          <w:color w:val="282A2E"/>
        </w:rPr>
        <w:t> </w:t>
      </w:r>
      <w:r w:rsidRPr="00096F06">
        <w:rPr>
          <w:rFonts w:eastAsia="Times New Roman" w:cstheme="minorHAnsi"/>
          <w:color w:val="282A2E"/>
        </w:rPr>
        <w:br/>
        <w:t xml:space="preserve">The compliance/classroom management issues are the same as any other conflict management on our campuses. A helpful parallel is the use of safety gear such as goggles in a lab. Nonacademic disciplinary procedures should continue to be applied.  </w:t>
      </w:r>
    </w:p>
    <w:p w14:paraId="4E13F890" w14:textId="77777777" w:rsidR="00841CFA" w:rsidRPr="00096F06" w:rsidRDefault="00841CFA" w:rsidP="00841CFA">
      <w:pPr>
        <w:pStyle w:val="paragraph"/>
        <w:spacing w:before="0" w:beforeAutospacing="0" w:after="0" w:afterAutospacing="0"/>
        <w:textAlignment w:val="baseline"/>
        <w:rPr>
          <w:rStyle w:val="normaltextrun"/>
          <w:rFonts w:asciiTheme="minorHAnsi" w:hAnsiTheme="minorHAnsi" w:cstheme="minorHAnsi"/>
          <w:sz w:val="22"/>
          <w:szCs w:val="22"/>
        </w:rPr>
      </w:pPr>
      <w:r w:rsidRPr="00096F06">
        <w:rPr>
          <w:rStyle w:val="normaltextrun"/>
          <w:rFonts w:asciiTheme="minorHAnsi" w:hAnsiTheme="minorHAnsi" w:cstheme="minorHAnsi"/>
          <w:sz w:val="22"/>
          <w:szCs w:val="22"/>
        </w:rPr>
        <w:t>Suggested Language for Discussing Requirement with Students</w:t>
      </w:r>
    </w:p>
    <w:p w14:paraId="6F337AC3" w14:textId="77777777" w:rsidR="00841CFA" w:rsidRPr="00096F06" w:rsidRDefault="00841CFA" w:rsidP="00841CFA">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Remind students that face coverings have been required by the university’s administration in all classrooms and buildings. They are mandatory based on the advice of medical professionals because, combined with physical distancing and other measures, they help protect both the health of others and the person wearing the mask. Remind students that if they cannot wear a face covering due to their own health concerns, they should contact CSD to seek a formal accommodation.</w:t>
      </w:r>
    </w:p>
    <w:p w14:paraId="24F96B80" w14:textId="77777777" w:rsidR="00841CFA" w:rsidRPr="00096F06" w:rsidRDefault="00841CFA" w:rsidP="00841CFA">
      <w:pPr>
        <w:pStyle w:val="paragraph"/>
        <w:numPr>
          <w:ilvl w:val="1"/>
          <w:numId w:val="5"/>
        </w:numPr>
        <w:spacing w:before="0" w:beforeAutospacing="0" w:after="0" w:afterAutospacing="0"/>
        <w:ind w:left="1080"/>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As necessary or when it </w:t>
      </w:r>
      <w:r w:rsidRPr="00B17FB9">
        <w:rPr>
          <w:rStyle w:val="normaltextrun"/>
          <w:rFonts w:asciiTheme="minorHAnsi" w:eastAsia="Times New Roman" w:hAnsiTheme="minorHAnsi" w:cstheme="minorHAnsi"/>
          <w:sz w:val="22"/>
          <w:szCs w:val="22"/>
        </w:rPr>
        <w:t>feels</w:t>
      </w:r>
      <w:r w:rsidRPr="00096F06">
        <w:rPr>
          <w:rStyle w:val="normaltextrun"/>
          <w:rFonts w:asciiTheme="minorHAnsi" w:eastAsia="Times New Roman" w:hAnsiTheme="minorHAnsi" w:cstheme="minorHAnsi"/>
          <w:sz w:val="22"/>
          <w:szCs w:val="22"/>
        </w:rPr>
        <w:t xml:space="preserve"> appropriate, continue to remind students that we are all in this together and that face coverings are required in all buildings, classrooms, labs, and meeting spaces; physical distancing, hand washing, etc. are important for everyone to do. Don’t shy away from mentioning how weird this experience is for everyone and thank them for helping to keep us all safe and healthy, at school and, in the classroom.</w:t>
      </w:r>
    </w:p>
    <w:p w14:paraId="0F9DCD44" w14:textId="77777777" w:rsidR="00841CFA" w:rsidRPr="00096F06" w:rsidRDefault="00841CFA" w:rsidP="00841CFA">
      <w:pPr>
        <w:pStyle w:val="paragraph"/>
        <w:numPr>
          <w:ilvl w:val="1"/>
          <w:numId w:val="5"/>
        </w:numPr>
        <w:spacing w:before="0" w:beforeAutospacing="0" w:after="0" w:afterAutospacing="0"/>
        <w:ind w:left="108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If a student is not wearing a face covering, it would be best to quietly check to see if they forgot it or whether there is a health-related concern preventing them from wearing a mask. If so, refer them to CSD to seek a formal accommodation.</w:t>
      </w:r>
    </w:p>
    <w:p w14:paraId="33D87349" w14:textId="77777777" w:rsidR="00841CFA" w:rsidRPr="00096F06" w:rsidRDefault="00841CFA" w:rsidP="00841CFA">
      <w:pPr>
        <w:pStyle w:val="paragraph"/>
        <w:numPr>
          <w:ilvl w:val="1"/>
          <w:numId w:val="5"/>
        </w:numPr>
        <w:spacing w:before="0" w:beforeAutospacing="0" w:after="0" w:afterAutospacing="0"/>
        <w:ind w:left="108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If a student forgets a face covering,</w:t>
      </w:r>
    </w:p>
    <w:p w14:paraId="11CB793C"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Offer them a one-time use mask to wear.  “Please do so now before class/event begins.” </w:t>
      </w:r>
    </w:p>
    <w:p w14:paraId="45F6B1BD"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“Feel free to return to your room/car/apartment to get yours.” </w:t>
      </w:r>
    </w:p>
    <w:p w14:paraId="240D6951"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“They are mandatory in all spaces on campus.”</w:t>
      </w:r>
    </w:p>
    <w:p w14:paraId="318E111C" w14:textId="77777777" w:rsidR="00841CFA" w:rsidRPr="00096F06" w:rsidRDefault="00841CFA" w:rsidP="00841CFA">
      <w:pPr>
        <w:pStyle w:val="paragraph"/>
        <w:numPr>
          <w:ilvl w:val="1"/>
          <w:numId w:val="5"/>
        </w:numPr>
        <w:spacing w:before="0" w:beforeAutospacing="0" w:after="0" w:afterAutospacing="0"/>
        <w:ind w:left="99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If a student refuses to wear a face covering: </w:t>
      </w:r>
    </w:p>
    <w:p w14:paraId="323319FE" w14:textId="77777777" w:rsidR="00841CFA" w:rsidRPr="00096F06" w:rsidRDefault="00841CFA" w:rsidP="00841CFA">
      <w:pPr>
        <w:pStyle w:val="ListParagraph"/>
        <w:numPr>
          <w:ilvl w:val="2"/>
          <w:numId w:val="5"/>
        </w:numPr>
        <w:shd w:val="clear" w:color="auto" w:fill="FFFFFF"/>
        <w:ind w:left="1440"/>
        <w:textAlignment w:val="baseline"/>
        <w:rPr>
          <w:rStyle w:val="normaltextrun"/>
          <w:rFonts w:eastAsia="Times New Roman" w:cstheme="minorHAnsi"/>
        </w:rPr>
      </w:pPr>
      <w:r w:rsidRPr="00096F06">
        <w:rPr>
          <w:rStyle w:val="normaltextrun"/>
          <w:rFonts w:eastAsia="Times New Roman" w:cstheme="minorHAnsi"/>
        </w:rPr>
        <w:t>Submit a report to the Dean of Students Use the COVID reporting form</w:t>
      </w:r>
      <w:r>
        <w:rPr>
          <w:rStyle w:val="normaltextrun"/>
          <w:rFonts w:eastAsia="Times New Roman" w:cstheme="minorHAnsi"/>
        </w:rPr>
        <w:t>,</w:t>
      </w:r>
      <w:r w:rsidRPr="00096F06">
        <w:rPr>
          <w:rFonts w:cstheme="minorHAnsi"/>
        </w:rPr>
        <w:t xml:space="preserve"> </w:t>
      </w:r>
      <w:hyperlink r:id="rId5" w:anchor="covid-19-concern-reporting-form" w:history="1">
        <w:r>
          <w:rPr>
            <w:rStyle w:val="Hyperlink"/>
          </w:rPr>
          <w:t>https://www.uww.edu/dean-of-students/reporting-forms#covid-19-concern-reporting-form</w:t>
        </w:r>
      </w:hyperlink>
      <w:r w:rsidRPr="00096F06">
        <w:rPr>
          <w:rStyle w:val="normaltextrun"/>
          <w:rFonts w:eastAsia="Times New Roman" w:cstheme="minorHAnsi"/>
        </w:rPr>
        <w:t>The Dean of Students Office will follow up with the student, and inform the instructor/faculty</w:t>
      </w:r>
      <w:r>
        <w:rPr>
          <w:rStyle w:val="normaltextrun"/>
          <w:rFonts w:eastAsia="Times New Roman" w:cstheme="minorHAnsi"/>
        </w:rPr>
        <w:t>/staff</w:t>
      </w:r>
      <w:r w:rsidRPr="00096F06">
        <w:rPr>
          <w:rStyle w:val="normaltextrun"/>
          <w:rFonts w:eastAsia="Times New Roman" w:cstheme="minorHAnsi"/>
        </w:rPr>
        <w:t xml:space="preserve"> of the outcome as necessary.</w:t>
      </w:r>
      <w:r w:rsidRPr="00096F06">
        <w:rPr>
          <w:rStyle w:val="normaltextrun"/>
          <w:rFonts w:cstheme="minorHAnsi"/>
        </w:rPr>
        <w:t xml:space="preserve"> </w:t>
      </w:r>
    </w:p>
    <w:p w14:paraId="6D78EF4D"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eastAsia="Times New Roman" w:hAnsiTheme="minorHAnsi" w:cstheme="minorHAnsi"/>
          <w:sz w:val="22"/>
          <w:szCs w:val="22"/>
        </w:rPr>
      </w:pPr>
      <w:r w:rsidRPr="00096F06">
        <w:rPr>
          <w:rStyle w:val="normaltextrun"/>
          <w:rFonts w:asciiTheme="minorHAnsi" w:eastAsia="Times New Roman" w:hAnsiTheme="minorHAnsi" w:cstheme="minorHAnsi"/>
          <w:sz w:val="22"/>
          <w:szCs w:val="22"/>
        </w:rPr>
        <w:t xml:space="preserve">“I will need you to please leave. You are welcome to return when you’re willing to wear a mask.” </w:t>
      </w:r>
    </w:p>
    <w:p w14:paraId="5381487E"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eastAsia="Times New Roman" w:hAnsiTheme="minorHAnsi" w:cstheme="minorHAnsi"/>
          <w:sz w:val="22"/>
          <w:szCs w:val="22"/>
        </w:rPr>
      </w:pPr>
      <w:r w:rsidRPr="00096F06">
        <w:rPr>
          <w:rStyle w:val="normaltextrun"/>
          <w:rFonts w:asciiTheme="minorHAnsi" w:hAnsiTheme="minorHAnsi" w:cstheme="minorHAnsi"/>
          <w:sz w:val="22"/>
          <w:szCs w:val="22"/>
        </w:rPr>
        <w:t xml:space="preserve">"Please come back </w:t>
      </w:r>
      <w:r>
        <w:rPr>
          <w:rStyle w:val="normaltextrun"/>
          <w:rFonts w:asciiTheme="minorHAnsi" w:hAnsiTheme="minorHAnsi" w:cstheme="minorHAnsi"/>
          <w:sz w:val="22"/>
          <w:szCs w:val="22"/>
        </w:rPr>
        <w:t>(</w:t>
      </w:r>
      <w:r w:rsidRPr="00096F06">
        <w:rPr>
          <w:rStyle w:val="normaltextrun"/>
          <w:rFonts w:asciiTheme="minorHAnsi" w:hAnsiTheme="minorHAnsi" w:cstheme="minorHAnsi"/>
          <w:sz w:val="22"/>
          <w:szCs w:val="22"/>
        </w:rPr>
        <w:t>to the classroom</w:t>
      </w:r>
      <w:r>
        <w:rPr>
          <w:rStyle w:val="normaltextrun"/>
          <w:rFonts w:asciiTheme="minorHAnsi" w:hAnsiTheme="minorHAnsi" w:cstheme="minorHAnsi"/>
          <w:sz w:val="22"/>
          <w:szCs w:val="22"/>
        </w:rPr>
        <w:t>)</w:t>
      </w:r>
      <w:r w:rsidRPr="00096F06">
        <w:rPr>
          <w:rStyle w:val="normaltextrun"/>
          <w:rFonts w:asciiTheme="minorHAnsi" w:hAnsiTheme="minorHAnsi" w:cstheme="minorHAnsi"/>
          <w:sz w:val="22"/>
          <w:szCs w:val="22"/>
        </w:rPr>
        <w:t xml:space="preserve"> when you are willing to wear a mask. The point of the mask is to protect others as well as yourself and it is a campus requirement."</w:t>
      </w:r>
    </w:p>
    <w:p w14:paraId="21C6FCCA"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If appropriate, “You have the option to participate in class remotely/online.”</w:t>
      </w:r>
    </w:p>
    <w:p w14:paraId="69DCA440" w14:textId="77777777" w:rsidR="00841CFA" w:rsidRPr="00096F06" w:rsidRDefault="00841CFA" w:rsidP="00841CFA">
      <w:pPr>
        <w:pStyle w:val="ListParagraph"/>
        <w:numPr>
          <w:ilvl w:val="1"/>
          <w:numId w:val="5"/>
        </w:numPr>
        <w:shd w:val="clear" w:color="auto" w:fill="FFFFFF"/>
        <w:ind w:left="990"/>
        <w:textAlignment w:val="baseline"/>
        <w:rPr>
          <w:rStyle w:val="normaltextrun"/>
          <w:rFonts w:cstheme="minorHAnsi"/>
        </w:rPr>
      </w:pPr>
      <w:r w:rsidRPr="00096F06">
        <w:rPr>
          <w:rStyle w:val="normaltextrun"/>
          <w:rFonts w:eastAsia="Times New Roman" w:cstheme="minorHAnsi"/>
        </w:rPr>
        <w:t xml:space="preserve">If a student then refuses to leave: </w:t>
      </w:r>
    </w:p>
    <w:p w14:paraId="50962768" w14:textId="77777777" w:rsidR="00841CFA" w:rsidRPr="00096F06" w:rsidRDefault="00841CFA" w:rsidP="00841CFA">
      <w:pPr>
        <w:pStyle w:val="paragraph"/>
        <w:numPr>
          <w:ilvl w:val="2"/>
          <w:numId w:val="5"/>
        </w:numPr>
        <w:spacing w:before="0" w:beforeAutospacing="0" w:after="0" w:afterAutospacing="0"/>
        <w:ind w:left="1440"/>
        <w:textAlignment w:val="baseline"/>
        <w:rPr>
          <w:rFonts w:asciiTheme="minorHAnsi" w:hAnsiTheme="minorHAnsi" w:cstheme="minorHAnsi"/>
          <w:sz w:val="22"/>
          <w:szCs w:val="22"/>
        </w:rPr>
      </w:pPr>
      <w:r w:rsidRPr="00096F06">
        <w:rPr>
          <w:rFonts w:asciiTheme="minorHAnsi" w:hAnsiTheme="minorHAnsi" w:cstheme="minorHAnsi"/>
          <w:sz w:val="22"/>
          <w:szCs w:val="22"/>
        </w:rPr>
        <w:t xml:space="preserve">Submit a report using COVID reporting form: </w:t>
      </w:r>
      <w:hyperlink r:id="rId6" w:anchor="covid-19-concern-reporting-form" w:history="1">
        <w:r w:rsidRPr="009F63AD">
          <w:rPr>
            <w:rStyle w:val="Hyperlink"/>
            <w:rFonts w:asciiTheme="minorHAnsi" w:hAnsiTheme="minorHAnsi" w:cstheme="minorBidi"/>
            <w:sz w:val="22"/>
            <w:szCs w:val="22"/>
          </w:rPr>
          <w:t>https://www.uww.edu/dean-of-students/reporting-forms#covid-19-concern-reporting-form</w:t>
        </w:r>
      </w:hyperlink>
      <w:r>
        <w:rPr>
          <w:rStyle w:val="Hyperlink"/>
          <w:rFonts w:asciiTheme="minorHAnsi" w:hAnsiTheme="minorHAnsi" w:cstheme="minorBidi"/>
          <w:sz w:val="22"/>
          <w:szCs w:val="22"/>
        </w:rPr>
        <w:t xml:space="preserve"> </w:t>
      </w:r>
      <w:r w:rsidRPr="00096F06">
        <w:rPr>
          <w:rFonts w:asciiTheme="minorHAnsi" w:hAnsiTheme="minorHAnsi" w:cstheme="minorHAnsi"/>
          <w:sz w:val="22"/>
          <w:szCs w:val="22"/>
        </w:rPr>
        <w:t xml:space="preserve">The Dean of Students Office will follow up with the student, and inform the instructor/faculty of the outcome as necessary. </w:t>
      </w:r>
    </w:p>
    <w:p w14:paraId="2B7299CC"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“Class, we will take a ten-minute break and resume class at that time.” </w:t>
      </w:r>
    </w:p>
    <w:p w14:paraId="6682F8DB" w14:textId="77914272" w:rsidR="00841CFA" w:rsidRPr="00841CFA" w:rsidRDefault="00841CFA" w:rsidP="00841CFA">
      <w:pPr>
        <w:pStyle w:val="ListParagraph"/>
        <w:numPr>
          <w:ilvl w:val="1"/>
          <w:numId w:val="5"/>
        </w:numPr>
        <w:shd w:val="clear" w:color="auto" w:fill="FFFFFF"/>
        <w:spacing w:after="225"/>
        <w:ind w:left="990"/>
        <w:rPr>
          <w:rFonts w:cstheme="minorHAnsi"/>
        </w:rPr>
      </w:pPr>
      <w:r w:rsidRPr="009F63AD">
        <w:rPr>
          <w:rFonts w:eastAsia="Times New Roman" w:cstheme="minorHAnsi"/>
          <w:color w:val="282A2E"/>
        </w:rPr>
        <w:t xml:space="preserve">If the situation has escalated to the point when it is unmanaged and fully disrupted, call </w:t>
      </w:r>
      <w:r>
        <w:rPr>
          <w:rFonts w:eastAsia="Times New Roman" w:cstheme="minorHAnsi"/>
          <w:color w:val="282A2E"/>
        </w:rPr>
        <w:t>University Police at</w:t>
      </w:r>
      <w:r w:rsidRPr="005E6BEB">
        <w:t xml:space="preserve"> </w:t>
      </w:r>
      <w:r w:rsidRPr="005E6BEB">
        <w:rPr>
          <w:rFonts w:eastAsia="Times New Roman" w:cstheme="minorHAnsi"/>
          <w:color w:val="282A2E"/>
        </w:rPr>
        <w:t>262-472-4660</w:t>
      </w:r>
      <w:r w:rsidRPr="009F63AD">
        <w:rPr>
          <w:rFonts w:eastAsia="Times New Roman" w:cstheme="minorHAnsi"/>
          <w:color w:val="282A2E"/>
        </w:rPr>
        <w:t xml:space="preserve">.    </w:t>
      </w:r>
    </w:p>
    <w:p w14:paraId="1AAEFE3C" w14:textId="464A0DD3" w:rsidR="00841CFA" w:rsidRDefault="00841CFA" w:rsidP="00841CFA">
      <w:pPr>
        <w:shd w:val="clear" w:color="auto" w:fill="FFFFFF"/>
        <w:spacing w:after="225"/>
        <w:rPr>
          <w:rFonts w:cstheme="minorHAnsi"/>
        </w:rPr>
      </w:pPr>
    </w:p>
    <w:p w14:paraId="120602A6" w14:textId="77777777" w:rsidR="00841CFA" w:rsidRDefault="00841CFA">
      <w:pPr>
        <w:rPr>
          <w:rFonts w:ascii="Helvetica Neue" w:eastAsia="Times New Roman" w:hAnsi="Helvetica Neue" w:cs="Times New Roman"/>
          <w:color w:val="444444"/>
        </w:rPr>
      </w:pPr>
      <w:r>
        <w:rPr>
          <w:rFonts w:ascii="Helvetica Neue" w:hAnsi="Helvetica Neue"/>
          <w:color w:val="444444"/>
        </w:rPr>
        <w:br w:type="page"/>
      </w:r>
    </w:p>
    <w:p w14:paraId="5742B621" w14:textId="01F7946E" w:rsidR="00841CFA" w:rsidRDefault="00841CFA" w:rsidP="00841CFA">
      <w:pPr>
        <w:pStyle w:val="NormalWeb"/>
        <w:shd w:val="clear" w:color="auto" w:fill="FFFFFF"/>
        <w:spacing w:before="180" w:beforeAutospacing="0" w:after="0" w:afterAutospacing="0"/>
        <w:rPr>
          <w:rFonts w:ascii="Helvetica Neue" w:hAnsi="Helvetica Neue"/>
          <w:color w:val="444444"/>
        </w:rPr>
      </w:pPr>
      <w:r>
        <w:rPr>
          <w:rFonts w:ascii="Helvetica Neue" w:hAnsi="Helvetica Neue"/>
          <w:color w:val="444444"/>
        </w:rPr>
        <w:lastRenderedPageBreak/>
        <w:t>Dear </w:t>
      </w:r>
      <w:r>
        <w:rPr>
          <w:rFonts w:ascii="Helvetica Neue" w:hAnsi="Helvetica Neue"/>
          <w:color w:val="444444"/>
          <w:shd w:val="clear" w:color="auto" w:fill="FBEEB8"/>
        </w:rPr>
        <w:t>Student,</w:t>
      </w:r>
    </w:p>
    <w:p w14:paraId="3551E6C2" w14:textId="77777777" w:rsidR="00841CFA" w:rsidRDefault="00841CFA" w:rsidP="00841CFA">
      <w:pPr>
        <w:pStyle w:val="NormalWeb"/>
        <w:shd w:val="clear" w:color="auto" w:fill="FFFFFF"/>
        <w:spacing w:before="180" w:beforeAutospacing="0" w:after="0" w:afterAutospacing="0"/>
        <w:rPr>
          <w:rFonts w:ascii="Helvetica Neue" w:hAnsi="Helvetica Neue"/>
          <w:color w:val="444444"/>
        </w:rPr>
      </w:pPr>
      <w:r>
        <w:rPr>
          <w:rFonts w:ascii="Helvetica Neue" w:hAnsi="Helvetica Neue"/>
          <w:color w:val="444444"/>
        </w:rPr>
        <w:t>The class you are requesting to take virtually is being offered </w:t>
      </w:r>
      <w:r>
        <w:rPr>
          <w:rFonts w:ascii="Helvetica Neue" w:hAnsi="Helvetica Neue"/>
          <w:color w:val="444444"/>
          <w:shd w:val="clear" w:color="auto" w:fill="FBEEB8"/>
        </w:rPr>
        <w:t>face to face or hybrid</w:t>
      </w:r>
      <w:r>
        <w:rPr>
          <w:rFonts w:ascii="Helvetica Neue" w:hAnsi="Helvetica Neue"/>
          <w:color w:val="444444"/>
        </w:rPr>
        <w:t>. Please contact your advisor to see if there are courses which are planned for online instruction that you can take instead of this course. If you have a documented disability and that is why you are requesting to take the course virtually, please contact the Center for Students with Disabilities (CSD).</w:t>
      </w:r>
    </w:p>
    <w:p w14:paraId="220E60FE" w14:textId="77777777" w:rsidR="00841CFA" w:rsidRDefault="00841CFA" w:rsidP="00841CFA">
      <w:pPr>
        <w:pStyle w:val="NormalWeb"/>
        <w:shd w:val="clear" w:color="auto" w:fill="FFFFFF"/>
        <w:spacing w:before="180" w:beforeAutospacing="0" w:after="180" w:afterAutospacing="0"/>
        <w:rPr>
          <w:rFonts w:ascii="Helvetica Neue" w:hAnsi="Helvetica Neue"/>
          <w:color w:val="444444"/>
        </w:rPr>
      </w:pPr>
      <w:r>
        <w:rPr>
          <w:rFonts w:ascii="Helvetica Neue" w:hAnsi="Helvetica Neue"/>
          <w:color w:val="444444"/>
        </w:rPr>
        <w:t>CSD serves UW-Whitewater students with physical, learning, sensory, psychological, health-related, or other disabilities substantially affecting a major life activity (i.e. walking, hearing, seeing, breathing, or learning).  Apply now for services at the Whitewater or Rock County campuses. Please note that if you are applying now for services, it can take a couple of weeks for the review to take place. Remote accommodations are reviewed on a case by case basis.</w:t>
      </w:r>
    </w:p>
    <w:p w14:paraId="1CABB2D0" w14:textId="77777777" w:rsidR="00841CFA" w:rsidRDefault="001413BD" w:rsidP="00841CFA">
      <w:pPr>
        <w:pStyle w:val="NormalWeb"/>
        <w:shd w:val="clear" w:color="auto" w:fill="FFFFFF"/>
        <w:spacing w:before="180" w:beforeAutospacing="0" w:after="0" w:afterAutospacing="0"/>
        <w:rPr>
          <w:rFonts w:ascii="Helvetica Neue" w:hAnsi="Helvetica Neue"/>
          <w:color w:val="444444"/>
        </w:rPr>
      </w:pPr>
      <w:hyperlink r:id="rId7" w:tgtFrame="_blank" w:history="1">
        <w:r w:rsidR="00841CFA">
          <w:rPr>
            <w:rStyle w:val="Hyperlink"/>
            <w:rFonts w:ascii="Helvetica Neue" w:hAnsi="Helvetica Neue"/>
          </w:rPr>
          <w:t>https://www.uww.edu/csd/apply-now</w:t>
        </w:r>
      </w:hyperlink>
    </w:p>
    <w:p w14:paraId="2201213C" w14:textId="77777777" w:rsidR="00841CFA" w:rsidRPr="00841CFA" w:rsidRDefault="00841CFA" w:rsidP="00841CFA">
      <w:pPr>
        <w:shd w:val="clear" w:color="auto" w:fill="FFFFFF"/>
        <w:spacing w:after="225"/>
        <w:rPr>
          <w:rFonts w:cstheme="minorHAnsi"/>
        </w:rPr>
      </w:pPr>
    </w:p>
    <w:p w14:paraId="564ACE92" w14:textId="77777777" w:rsidR="00841CFA" w:rsidRPr="004E43C2" w:rsidRDefault="00841CFA" w:rsidP="004E43C2">
      <w:pPr>
        <w:ind w:firstLine="720"/>
        <w:jc w:val="center"/>
        <w:rPr>
          <w:rFonts w:ascii="Century Gothic" w:hAnsi="Century Gothic"/>
        </w:rPr>
      </w:pPr>
    </w:p>
    <w:p w14:paraId="554E1323" w14:textId="77777777" w:rsidR="00B01EA7" w:rsidRDefault="00B01EA7"/>
    <w:p w14:paraId="0881FC51" w14:textId="77777777" w:rsidR="00CD1B1C" w:rsidRDefault="00CD1B1C"/>
    <w:sectPr w:rsidR="00CD1B1C" w:rsidSect="00C03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43E92"/>
    <w:multiLevelType w:val="hybridMultilevel"/>
    <w:tmpl w:val="B370772E"/>
    <w:lvl w:ilvl="0" w:tplc="8B1AD94C">
      <w:start w:val="1"/>
      <w:numFmt w:val="decimal"/>
      <w:lvlText w:val="%1."/>
      <w:lvlJc w:val="left"/>
      <w:pPr>
        <w:ind w:left="720" w:hanging="360"/>
      </w:pPr>
      <w:rPr>
        <w:rFonts w:hint="default"/>
        <w:b/>
        <w:bCs/>
      </w:rPr>
    </w:lvl>
    <w:lvl w:ilvl="1" w:tplc="047662C6">
      <w:start w:val="1"/>
      <w:numFmt w:val="lowerLetter"/>
      <w:lvlText w:val="%2."/>
      <w:lvlJc w:val="left"/>
      <w:pPr>
        <w:ind w:left="135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41D6D"/>
    <w:multiLevelType w:val="hybridMultilevel"/>
    <w:tmpl w:val="DCF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5224A"/>
    <w:multiLevelType w:val="hybridMultilevel"/>
    <w:tmpl w:val="5550448E"/>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A0CA4"/>
    <w:multiLevelType w:val="hybridMultilevel"/>
    <w:tmpl w:val="826CE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872D09"/>
    <w:multiLevelType w:val="hybridMultilevel"/>
    <w:tmpl w:val="AC4A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DA"/>
    <w:rsid w:val="00001FB3"/>
    <w:rsid w:val="001235AB"/>
    <w:rsid w:val="001413BD"/>
    <w:rsid w:val="001A74DA"/>
    <w:rsid w:val="001C0100"/>
    <w:rsid w:val="001F1C56"/>
    <w:rsid w:val="00204606"/>
    <w:rsid w:val="00224352"/>
    <w:rsid w:val="002D104A"/>
    <w:rsid w:val="002D4E17"/>
    <w:rsid w:val="003013C8"/>
    <w:rsid w:val="003403BD"/>
    <w:rsid w:val="00496EB8"/>
    <w:rsid w:val="004E43C2"/>
    <w:rsid w:val="0062192C"/>
    <w:rsid w:val="006276AE"/>
    <w:rsid w:val="00653B48"/>
    <w:rsid w:val="00661B75"/>
    <w:rsid w:val="0068132B"/>
    <w:rsid w:val="00693B98"/>
    <w:rsid w:val="00711990"/>
    <w:rsid w:val="00735008"/>
    <w:rsid w:val="00837BCD"/>
    <w:rsid w:val="00837CAC"/>
    <w:rsid w:val="00841CFA"/>
    <w:rsid w:val="00880DC1"/>
    <w:rsid w:val="008B4D3D"/>
    <w:rsid w:val="008C22FF"/>
    <w:rsid w:val="009055DB"/>
    <w:rsid w:val="009C3F4E"/>
    <w:rsid w:val="00A13734"/>
    <w:rsid w:val="00A375DA"/>
    <w:rsid w:val="00B01EA7"/>
    <w:rsid w:val="00B47C29"/>
    <w:rsid w:val="00B86DFD"/>
    <w:rsid w:val="00BF621D"/>
    <w:rsid w:val="00C03E73"/>
    <w:rsid w:val="00C24B66"/>
    <w:rsid w:val="00C368D1"/>
    <w:rsid w:val="00CD1B1C"/>
    <w:rsid w:val="00DB672B"/>
    <w:rsid w:val="00E75C3F"/>
    <w:rsid w:val="00E75D38"/>
    <w:rsid w:val="00F47C3C"/>
    <w:rsid w:val="00FC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5CBB"/>
  <w14:defaultImageDpi w14:val="32767"/>
  <w15:chartTrackingRefBased/>
  <w15:docId w15:val="{37A0D987-588F-1043-AA81-AD5A6B1F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A7"/>
    <w:pPr>
      <w:ind w:left="720"/>
      <w:contextualSpacing/>
    </w:pPr>
  </w:style>
  <w:style w:type="paragraph" w:styleId="Title">
    <w:name w:val="Title"/>
    <w:basedOn w:val="Normal"/>
    <w:link w:val="TitleChar"/>
    <w:qFormat/>
    <w:rsid w:val="00B01EA7"/>
    <w:pPr>
      <w:jc w:val="center"/>
    </w:pPr>
    <w:rPr>
      <w:rFonts w:ascii="Arial" w:eastAsia="Times New Roman" w:hAnsi="Arial" w:cs="Times New Roman"/>
      <w:b/>
    </w:rPr>
  </w:style>
  <w:style w:type="character" w:customStyle="1" w:styleId="TitleChar">
    <w:name w:val="Title Char"/>
    <w:basedOn w:val="DefaultParagraphFont"/>
    <w:link w:val="Title"/>
    <w:rsid w:val="00B01EA7"/>
    <w:rPr>
      <w:rFonts w:ascii="Arial" w:eastAsia="Times New Roman" w:hAnsi="Arial" w:cs="Times New Roman"/>
      <w:b/>
    </w:rPr>
  </w:style>
  <w:style w:type="character" w:styleId="Hyperlink">
    <w:name w:val="Hyperlink"/>
    <w:basedOn w:val="DefaultParagraphFont"/>
    <w:uiPriority w:val="99"/>
    <w:semiHidden/>
    <w:unhideWhenUsed/>
    <w:rsid w:val="00841CFA"/>
    <w:rPr>
      <w:color w:val="0000FF"/>
      <w:u w:val="single"/>
    </w:rPr>
  </w:style>
  <w:style w:type="paragraph" w:customStyle="1" w:styleId="paragraph">
    <w:name w:val="paragraph"/>
    <w:basedOn w:val="Normal"/>
    <w:uiPriority w:val="99"/>
    <w:rsid w:val="00841CFA"/>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841CFA"/>
  </w:style>
  <w:style w:type="paragraph" w:styleId="NormalWeb">
    <w:name w:val="Normal (Web)"/>
    <w:basedOn w:val="Normal"/>
    <w:uiPriority w:val="99"/>
    <w:semiHidden/>
    <w:unhideWhenUsed/>
    <w:rsid w:val="00841C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8588">
      <w:bodyDiv w:val="1"/>
      <w:marLeft w:val="0"/>
      <w:marRight w:val="0"/>
      <w:marTop w:val="0"/>
      <w:marBottom w:val="0"/>
      <w:divBdr>
        <w:top w:val="none" w:sz="0" w:space="0" w:color="auto"/>
        <w:left w:val="none" w:sz="0" w:space="0" w:color="auto"/>
        <w:bottom w:val="none" w:sz="0" w:space="0" w:color="auto"/>
        <w:right w:val="none" w:sz="0" w:space="0" w:color="auto"/>
      </w:divBdr>
    </w:div>
    <w:div w:id="14432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w.edu/csd/apply-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w.edu/dean-of-students/reporting-forms" TargetMode="External"/><Relationship Id="rId5" Type="http://schemas.openxmlformats.org/officeDocument/2006/relationships/hyperlink" Target="https://www.uww.edu/dean-of-students/reporting-for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Berto, Stephanie</cp:lastModifiedBy>
  <cp:revision>2</cp:revision>
  <dcterms:created xsi:type="dcterms:W3CDTF">2021-08-26T20:33:00Z</dcterms:created>
  <dcterms:modified xsi:type="dcterms:W3CDTF">2021-08-26T20:33:00Z</dcterms:modified>
</cp:coreProperties>
</file>