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54" w:rsidRDefault="001C3B54">
      <w:pPr>
        <w:ind w:left="720"/>
        <w:rPr>
          <w:b/>
        </w:rPr>
      </w:pPr>
    </w:p>
    <w:p w:rsidR="001C3B54" w:rsidRDefault="001C3B54">
      <w:pPr>
        <w:ind w:left="720"/>
      </w:pPr>
    </w:p>
    <w:p w:rsidR="001C3B54" w:rsidRDefault="00B336BC">
      <w:pPr>
        <w:ind w:left="720"/>
        <w:jc w:val="center"/>
        <w:rPr>
          <w:b/>
        </w:rPr>
      </w:pPr>
      <w:r>
        <w:rPr>
          <w:b/>
        </w:rPr>
        <w:t>Department of Curriculum and Instruction</w:t>
      </w:r>
    </w:p>
    <w:p w:rsidR="001C3B54" w:rsidRDefault="00B336BC">
      <w:pPr>
        <w:ind w:left="720"/>
        <w:jc w:val="center"/>
        <w:rPr>
          <w:b/>
        </w:rPr>
      </w:pPr>
      <w:r>
        <w:rPr>
          <w:b/>
        </w:rPr>
        <w:t>Department Meeting Minutes</w:t>
      </w:r>
    </w:p>
    <w:p w:rsidR="001C3B54" w:rsidRDefault="00B336BC">
      <w:pPr>
        <w:ind w:left="720"/>
        <w:jc w:val="center"/>
        <w:rPr>
          <w:b/>
        </w:rPr>
      </w:pPr>
      <w:r>
        <w:rPr>
          <w:b/>
          <w:u w:val="single"/>
        </w:rPr>
        <w:t>Friday, November 12, 2021</w:t>
      </w:r>
      <w:r>
        <w:rPr>
          <w:b/>
        </w:rPr>
        <w:t xml:space="preserve"> </w:t>
      </w:r>
    </w:p>
    <w:p w:rsidR="001C3B54" w:rsidRDefault="00B336BC">
      <w:pPr>
        <w:ind w:left="720"/>
        <w:jc w:val="center"/>
        <w:rPr>
          <w:b/>
        </w:rPr>
      </w:pPr>
      <w:r>
        <w:rPr>
          <w:b/>
        </w:rPr>
        <w:t>10:45am-12:45pm, WH 2005</w:t>
      </w:r>
    </w:p>
    <w:p w:rsidR="001C3B54" w:rsidRDefault="00B336BC">
      <w:pPr>
        <w:ind w:left="720"/>
        <w:jc w:val="center"/>
        <w:rPr>
          <w:b/>
        </w:rPr>
      </w:pPr>
      <w:proofErr w:type="spellStart"/>
      <w:r>
        <w:rPr>
          <w:b/>
        </w:rPr>
        <w:t>Hyflex</w:t>
      </w:r>
      <w:proofErr w:type="spellEnd"/>
    </w:p>
    <w:p w:rsidR="001C3B54" w:rsidRDefault="00B336BC">
      <w:pPr>
        <w:spacing w:before="240" w:after="240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b/>
          <w:i/>
        </w:rPr>
        <w:t>Present: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i/>
        </w:rPr>
        <w:t xml:space="preserve">Edric Johnson, Courtney Luedke, Anne Stinson, </w:t>
      </w:r>
      <w:proofErr w:type="spellStart"/>
      <w:r>
        <w:rPr>
          <w:rFonts w:ascii="Century Gothic" w:eastAsia="Century Gothic" w:hAnsi="Century Gothic" w:cs="Century Gothic"/>
          <w:i/>
        </w:rPr>
        <w:t>Ozgul</w:t>
      </w:r>
      <w:proofErr w:type="spellEnd"/>
      <w:r>
        <w:rPr>
          <w:rFonts w:ascii="Century Gothic" w:eastAsia="Century Gothic" w:hAnsi="Century Gothic" w:cs="Century Gothic"/>
          <w:i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</w:rPr>
        <w:t>Kartal</w:t>
      </w:r>
      <w:proofErr w:type="spellEnd"/>
      <w:r>
        <w:rPr>
          <w:rFonts w:ascii="Century Gothic" w:eastAsia="Century Gothic" w:hAnsi="Century Gothic" w:cs="Century Gothic"/>
          <w:i/>
        </w:rPr>
        <w:t>, May Vang Melanie Schneider, Jenna Cushing-Leubner, Wade Tillett, &amp; Lucinda Heimer</w:t>
      </w:r>
    </w:p>
    <w:p w:rsidR="001C3B54" w:rsidRDefault="00B336BC">
      <w:pPr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b/>
        </w:rPr>
        <w:t>Present via WebEx:</w:t>
      </w:r>
      <w:r>
        <w:rPr>
          <w:rFonts w:ascii="Century Gothic" w:eastAsia="Century Gothic" w:hAnsi="Century Gothic" w:cs="Century Gothic"/>
          <w:i/>
        </w:rPr>
        <w:t xml:space="preserve"> Yao </w:t>
      </w:r>
      <w:proofErr w:type="gramStart"/>
      <w:r>
        <w:rPr>
          <w:rFonts w:ascii="Century Gothic" w:eastAsia="Century Gothic" w:hAnsi="Century Gothic" w:cs="Century Gothic"/>
          <w:i/>
        </w:rPr>
        <w:t>Fu,,</w:t>
      </w:r>
      <w:proofErr w:type="gramEnd"/>
      <w:r>
        <w:rPr>
          <w:rFonts w:ascii="Century Gothic" w:eastAsia="Century Gothic" w:hAnsi="Century Gothic" w:cs="Century Gothic"/>
          <w:i/>
        </w:rPr>
        <w:t xml:space="preserve"> Karla Saeger, James Hartwick, Liesl Gapinski, Kristen Monday, Denise Roseland, Kelly H</w:t>
      </w:r>
      <w:r>
        <w:rPr>
          <w:rFonts w:ascii="Century Gothic" w:eastAsia="Century Gothic" w:hAnsi="Century Gothic" w:cs="Century Gothic"/>
          <w:i/>
        </w:rPr>
        <w:t xml:space="preserve">atch, and Carmen Rivers </w:t>
      </w:r>
    </w:p>
    <w:p w:rsidR="001C3B54" w:rsidRDefault="001C3B54">
      <w:pPr>
        <w:rPr>
          <w:rFonts w:ascii="Century Gothic" w:eastAsia="Century Gothic" w:hAnsi="Century Gothic" w:cs="Century Gothic"/>
          <w:i/>
        </w:rPr>
      </w:pPr>
    </w:p>
    <w:p w:rsidR="001C3B54" w:rsidRDefault="00B336BC">
      <w:pPr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b/>
        </w:rPr>
        <w:t>Absent/excused:</w:t>
      </w:r>
      <w:r>
        <w:rPr>
          <w:rFonts w:ascii="Century Gothic" w:eastAsia="Century Gothic" w:hAnsi="Century Gothic" w:cs="Century Gothic"/>
          <w:i/>
        </w:rPr>
        <w:t xml:space="preserve"> Julie Minikel-Lacocque, Kristen </w:t>
      </w:r>
      <w:proofErr w:type="spellStart"/>
      <w:r>
        <w:rPr>
          <w:rFonts w:ascii="Century Gothic" w:eastAsia="Century Gothic" w:hAnsi="Century Gothic" w:cs="Century Gothic"/>
          <w:i/>
        </w:rPr>
        <w:t>Linzmeier</w:t>
      </w:r>
      <w:proofErr w:type="spellEnd"/>
      <w:r>
        <w:rPr>
          <w:rFonts w:ascii="Century Gothic" w:eastAsia="Century Gothic" w:hAnsi="Century Gothic" w:cs="Century Gothic"/>
          <w:i/>
        </w:rPr>
        <w:t>, and Kelly Pankratz</w:t>
      </w:r>
    </w:p>
    <w:p w:rsidR="001C3B54" w:rsidRDefault="00B336BC">
      <w:pPr>
        <w:spacing w:before="240" w:after="240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b/>
          <w:i/>
        </w:rPr>
        <w:t>Minutes Recorder:</w:t>
      </w:r>
      <w:r>
        <w:rPr>
          <w:rFonts w:ascii="Century Gothic" w:eastAsia="Century Gothic" w:hAnsi="Century Gothic" w:cs="Century Gothic"/>
          <w:i/>
        </w:rPr>
        <w:t xml:space="preserve"> Stephanie Berto/Lucy Heimer</w:t>
      </w:r>
    </w:p>
    <w:p w:rsidR="001C3B54" w:rsidRDefault="00B336BC">
      <w:pPr>
        <w:spacing w:before="240" w:after="24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i/>
        </w:rPr>
        <w:t xml:space="preserve">Lucinda Heimer, C&amp;I Department Chair called the meeting to order at 10:55 AM. </w:t>
      </w:r>
    </w:p>
    <w:p w:rsidR="001C3B54" w:rsidRDefault="001C3B54">
      <w:pPr>
        <w:ind w:left="720"/>
      </w:pPr>
    </w:p>
    <w:p w:rsidR="001C3B54" w:rsidRDefault="00B336BC">
      <w:pPr>
        <w:numPr>
          <w:ilvl w:val="0"/>
          <w:numId w:val="12"/>
        </w:numPr>
        <w:rPr>
          <w:b/>
        </w:rPr>
      </w:pPr>
      <w:r>
        <w:rPr>
          <w:b/>
        </w:rPr>
        <w:t xml:space="preserve">Updates and check in. </w:t>
      </w:r>
    </w:p>
    <w:p w:rsidR="001C3B54" w:rsidRDefault="00B336BC">
      <w:pPr>
        <w:numPr>
          <w:ilvl w:val="1"/>
          <w:numId w:val="12"/>
        </w:numPr>
      </w:pPr>
      <w:r>
        <w:t>Upd</w:t>
      </w:r>
      <w:r>
        <w:t xml:space="preserve">ate C&amp;I website </w:t>
      </w:r>
    </w:p>
    <w:p w:rsidR="001C3B54" w:rsidRDefault="00B336BC">
      <w:pPr>
        <w:numPr>
          <w:ilvl w:val="2"/>
          <w:numId w:val="12"/>
        </w:numPr>
      </w:pPr>
      <w:r>
        <w:t>Went live November 4</w:t>
      </w:r>
      <w:r>
        <w:rPr>
          <w:vertAlign w:val="superscript"/>
        </w:rPr>
        <w:t>th</w:t>
      </w:r>
    </w:p>
    <w:p w:rsidR="001C3B54" w:rsidRDefault="00B336BC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Marketing is aware of issues </w:t>
      </w:r>
      <w:r>
        <w:t>with the new</w:t>
      </w:r>
      <w:r>
        <w:rPr>
          <w:color w:val="000000"/>
        </w:rPr>
        <w:t xml:space="preserve"> UWW website and are slowly addressing changes.  </w:t>
      </w:r>
      <w:r>
        <w:t>If</w:t>
      </w:r>
      <w:r>
        <w:rPr>
          <w:color w:val="000000"/>
        </w:rPr>
        <w:t xml:space="preserve"> any immediate concerns, let Lucy know</w:t>
      </w:r>
      <w:r>
        <w:t xml:space="preserve">. </w:t>
      </w:r>
    </w:p>
    <w:p w:rsidR="001C3B54" w:rsidRDefault="00B336BC">
      <w:pPr>
        <w:numPr>
          <w:ilvl w:val="0"/>
          <w:numId w:val="12"/>
        </w:numPr>
        <w:rPr>
          <w:b/>
        </w:rPr>
      </w:pPr>
      <w:r>
        <w:rPr>
          <w:b/>
        </w:rPr>
        <w:t>Announcements</w:t>
      </w:r>
    </w:p>
    <w:p w:rsidR="001C3B54" w:rsidRDefault="00B336BC">
      <w:pPr>
        <w:numPr>
          <w:ilvl w:val="1"/>
          <w:numId w:val="12"/>
        </w:numPr>
      </w:pPr>
      <w:r>
        <w:rPr>
          <w:sz w:val="24"/>
          <w:szCs w:val="24"/>
        </w:rPr>
        <w:t>Office of Research and Sponsored Programs Presentation (11:00am)</w:t>
      </w:r>
    </w:p>
    <w:p w:rsidR="001C3B54" w:rsidRDefault="00B336BC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Provided handouts on services available to help find funding and put proposals together for faculty/staff</w:t>
      </w:r>
    </w:p>
    <w:p w:rsidR="001C3B54" w:rsidRDefault="00B336BC">
      <w:pPr>
        <w:numPr>
          <w:ilvl w:val="1"/>
          <w:numId w:val="12"/>
        </w:numPr>
      </w:pPr>
      <w:r>
        <w:t xml:space="preserve">COVID updates </w:t>
      </w:r>
    </w:p>
    <w:p w:rsidR="001C3B54" w:rsidRDefault="00B336BC">
      <w:pPr>
        <w:numPr>
          <w:ilvl w:val="2"/>
          <w:numId w:val="6"/>
        </w:numPr>
      </w:pPr>
      <w:r>
        <w:t>Please complete any requests from HR regarding COVID or training requirements.</w:t>
      </w:r>
    </w:p>
    <w:p w:rsidR="001C3B54" w:rsidRDefault="00B336BC">
      <w:pPr>
        <w:numPr>
          <w:ilvl w:val="1"/>
          <w:numId w:val="12"/>
        </w:numPr>
      </w:pPr>
      <w:r>
        <w:t>Professional Photographer Dec.10th Dept Meeting</w:t>
      </w:r>
    </w:p>
    <w:p w:rsidR="001C3B54" w:rsidRDefault="00B336B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Meeting is in-person and photographer is scheduled for 11AM</w:t>
      </w:r>
    </w:p>
    <w:p w:rsidR="001C3B54" w:rsidRDefault="00B336BC">
      <w:pPr>
        <w:numPr>
          <w:ilvl w:val="1"/>
          <w:numId w:val="12"/>
        </w:numPr>
      </w:pPr>
      <w:r>
        <w:t>Advising Evals Tools- review 2 examples (Denise/Carmen)</w:t>
      </w:r>
    </w:p>
    <w:p w:rsidR="001C3B54" w:rsidRDefault="00B336BC">
      <w:pPr>
        <w:numPr>
          <w:ilvl w:val="2"/>
          <w:numId w:val="9"/>
        </w:numPr>
      </w:pPr>
      <w:r>
        <w:t>Examples of the advising tools used will be sent with the November Meeting Minutes.</w:t>
      </w:r>
    </w:p>
    <w:p w:rsidR="001C3B54" w:rsidRDefault="00B336BC">
      <w:pPr>
        <w:numPr>
          <w:ilvl w:val="2"/>
          <w:numId w:val="9"/>
        </w:numPr>
      </w:pPr>
      <w:r>
        <w:t>Over the past few years at the constituency committee le</w:t>
      </w:r>
      <w:r>
        <w:t xml:space="preserve">vel we have gotten push back re: our lack of a tool.  Our C&amp;I standards suggest we show ‘evidence’ of advising success.  A tool could take the pressure off of junior faculty.  P&amp;P may look at this related to standards in support of junior faculty.  </w:t>
      </w:r>
    </w:p>
    <w:p w:rsidR="001C3B54" w:rsidRDefault="00B336BC">
      <w:pPr>
        <w:numPr>
          <w:ilvl w:val="1"/>
          <w:numId w:val="12"/>
        </w:numPr>
      </w:pPr>
      <w:r>
        <w:t>Feedba</w:t>
      </w:r>
      <w:r>
        <w:t>ck/update on modality proposal from Provost’s office</w:t>
      </w:r>
    </w:p>
    <w:p w:rsidR="001C3B54" w:rsidRDefault="00B336BC">
      <w:pPr>
        <w:numPr>
          <w:ilvl w:val="0"/>
          <w:numId w:val="1"/>
        </w:numPr>
      </w:pPr>
      <w:r>
        <w:lastRenderedPageBreak/>
        <w:t>Lucy submitted the insights from the google doc (thank you!) Other colleges had no comment. Departments in COEPS had quite a few suggestions that will be shared with the Provost.</w:t>
      </w:r>
    </w:p>
    <w:p w:rsidR="001C3B54" w:rsidRDefault="00B336BC">
      <w:pPr>
        <w:numPr>
          <w:ilvl w:val="1"/>
          <w:numId w:val="12"/>
        </w:numPr>
      </w:pPr>
      <w:r>
        <w:t>Grad sign up thank you</w:t>
      </w:r>
    </w:p>
    <w:p w:rsidR="001C3B54" w:rsidRDefault="00B33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Graduation for December 2021 will be back to pre-COVID </w:t>
      </w:r>
      <w:r>
        <w:t>numbers, though masks will be required as per campus protocol.</w:t>
      </w:r>
    </w:p>
    <w:p w:rsidR="001C3B54" w:rsidRDefault="00B336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Faculty &amp; staff are to attend once a year and can go in spring 2022 if not comfortable for December’s ceremony.</w:t>
      </w:r>
    </w:p>
    <w:p w:rsidR="001C3B54" w:rsidRDefault="00B336BC">
      <w:pPr>
        <w:numPr>
          <w:ilvl w:val="1"/>
          <w:numId w:val="12"/>
        </w:numPr>
      </w:pPr>
      <w:r>
        <w:t>P&amp;T process over</w:t>
      </w:r>
    </w:p>
    <w:p w:rsidR="001C3B54" w:rsidRDefault="00B336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Thank you</w:t>
      </w:r>
      <w:r>
        <w:rPr>
          <w:color w:val="000000"/>
        </w:rPr>
        <w:t xml:space="preserve"> from Lucy for everyone’s time and energy in the review process, everything is now with Dean Fox to review.</w:t>
      </w:r>
    </w:p>
    <w:p w:rsidR="001C3B54" w:rsidRDefault="00B336BC">
      <w:pPr>
        <w:numPr>
          <w:ilvl w:val="1"/>
          <w:numId w:val="12"/>
        </w:numPr>
      </w:pPr>
      <w:r>
        <w:t>Amy Stevens - adaptive ed minor please send students to the minor advisor</w:t>
      </w:r>
    </w:p>
    <w:p w:rsidR="001C3B54" w:rsidRDefault="00B336BC">
      <w:pPr>
        <w:numPr>
          <w:ilvl w:val="1"/>
          <w:numId w:val="12"/>
        </w:numPr>
      </w:pPr>
      <w:r>
        <w:t>Fall 2022 - for scheduling purposes kept department meetings on 2nd Friday</w:t>
      </w:r>
      <w:r>
        <w:t xml:space="preserve"> same time we can revisit day/timing if there is interest.</w:t>
      </w:r>
    </w:p>
    <w:p w:rsidR="001C3B54" w:rsidRDefault="00B336BC">
      <w:pPr>
        <w:numPr>
          <w:ilvl w:val="1"/>
          <w:numId w:val="12"/>
        </w:numPr>
      </w:pPr>
      <w:r>
        <w:t>Reminders from Stephanie</w:t>
      </w:r>
    </w:p>
    <w:p w:rsidR="001C3B54" w:rsidRDefault="00B336BC">
      <w:pPr>
        <w:numPr>
          <w:ilvl w:val="2"/>
          <w:numId w:val="12"/>
        </w:numPr>
      </w:pPr>
      <w:r>
        <w:t xml:space="preserve">New Process for Late add and Class adjustment PDF </w:t>
      </w:r>
    </w:p>
    <w:p w:rsidR="001C3B54" w:rsidRDefault="00B336B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t>Student completes and faculty s</w:t>
      </w:r>
      <w:r>
        <w:rPr>
          <w:color w:val="000000"/>
        </w:rPr>
        <w:t>ign</w:t>
      </w:r>
      <w:r>
        <w:t xml:space="preserve">s. Faculty email Lucy and </w:t>
      </w:r>
      <w:r>
        <w:rPr>
          <w:color w:val="000000"/>
        </w:rPr>
        <w:t xml:space="preserve">cc Stephanie </w:t>
      </w:r>
      <w:r>
        <w:t xml:space="preserve">with the attachment.  </w:t>
      </w:r>
    </w:p>
    <w:p w:rsidR="001C3B54" w:rsidRDefault="00B336B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Student worker google doc-remember to add tasks to this doc</w:t>
      </w:r>
    </w:p>
    <w:p w:rsidR="001C3B54" w:rsidRDefault="00B336B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Sunshine Fund-if you still want to give money see Stephanie. In the past the fund was used for faculty/staff events (coffee/food/</w:t>
      </w:r>
      <w:proofErr w:type="spellStart"/>
      <w:r>
        <w:t>etc</w:t>
      </w:r>
      <w:proofErr w:type="spellEnd"/>
      <w:r>
        <w:t>) and/or life events - birth, death, cards/flowers etc. This can</w:t>
      </w:r>
      <w:r>
        <w:t xml:space="preserve"> be opened for discussion as it was suggested that the fund be donated to the DREAM Scholars fund in the spring. </w:t>
      </w:r>
    </w:p>
    <w:p w:rsidR="001C3B54" w:rsidRDefault="00B336B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Bulletin Boards-if you want student workers to help decorate the faculty assigned &amp; content area bulletin boards please email Stephanie</w:t>
      </w:r>
    </w:p>
    <w:p w:rsidR="001C3B54" w:rsidRDefault="00B336BC">
      <w:pPr>
        <w:numPr>
          <w:ilvl w:val="1"/>
          <w:numId w:val="12"/>
        </w:numPr>
      </w:pPr>
      <w:r>
        <w:t xml:space="preserve">Other </w:t>
      </w:r>
      <w:r>
        <w:t>updates</w:t>
      </w:r>
    </w:p>
    <w:p w:rsidR="001C3B54" w:rsidRDefault="00B336BC">
      <w:pPr>
        <w:numPr>
          <w:ilvl w:val="2"/>
          <w:numId w:val="12"/>
        </w:numPr>
      </w:pPr>
      <w:r>
        <w:t>Lucy sent a spring load email on 11/1 based on info WINS. Thanks for confirming your info.  If you have updates please let Lucy know asap. In addition, if you have a pref</w:t>
      </w:r>
      <w:r w:rsidR="00013EAB">
        <w:t>.</w:t>
      </w:r>
      <w:r>
        <w:t xml:space="preserve"> for supervision assignments (</w:t>
      </w:r>
      <w:proofErr w:type="spellStart"/>
      <w:r>
        <w:t>PreST</w:t>
      </w:r>
      <w:proofErr w:type="spellEnd"/>
      <w:r>
        <w:t xml:space="preserve"> or Final) please share that ASAP before De</w:t>
      </w:r>
      <w:r>
        <w:t xml:space="preserve">c 15. </w:t>
      </w:r>
    </w:p>
    <w:p w:rsidR="001C3B54" w:rsidRDefault="00B336BC">
      <w:pPr>
        <w:numPr>
          <w:ilvl w:val="2"/>
          <w:numId w:val="12"/>
        </w:numPr>
      </w:pPr>
      <w:r>
        <w:t>Dr. Watson has joined the C&amp;I team as of November 1</w:t>
      </w:r>
      <w:r>
        <w:rPr>
          <w:vertAlign w:val="superscript"/>
        </w:rPr>
        <w:t>st</w:t>
      </w:r>
      <w:r>
        <w:t xml:space="preserve">.  Spring will include supervision and Dr. Watson, </w:t>
      </w:r>
      <w:r w:rsidR="004274B3">
        <w:t xml:space="preserve">the </w:t>
      </w:r>
      <w:bookmarkStart w:id="0" w:name="_GoBack"/>
      <w:bookmarkEnd w:id="0"/>
      <w:r w:rsidR="00013EAB">
        <w:t>r</w:t>
      </w:r>
      <w:r>
        <w:t>eading faculty</w:t>
      </w:r>
      <w:r w:rsidR="00013EAB">
        <w:t>,</w:t>
      </w:r>
      <w:r>
        <w:t xml:space="preserve"> and Lucy will review department needs for assignments moving forward. </w:t>
      </w:r>
    </w:p>
    <w:p w:rsidR="001C3B54" w:rsidRDefault="00B336BC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Field Placement Questions</w:t>
      </w:r>
    </w:p>
    <w:p w:rsidR="001C3B54" w:rsidRDefault="00B336BC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For fall 2022, </w:t>
      </w:r>
      <w:proofErr w:type="spellStart"/>
      <w:r>
        <w:t>PreST</w:t>
      </w:r>
      <w:proofErr w:type="spellEnd"/>
      <w:r>
        <w:t xml:space="preserve"> were</w:t>
      </w:r>
      <w:r>
        <w:rPr>
          <w:color w:val="000000"/>
        </w:rPr>
        <w:t xml:space="preserve"> offere</w:t>
      </w:r>
      <w:r>
        <w:rPr>
          <w:color w:val="000000"/>
        </w:rPr>
        <w:t xml:space="preserve">d an alternative assignment </w:t>
      </w:r>
      <w:r>
        <w:t xml:space="preserve">as placements were still pending. </w:t>
      </w:r>
      <w:r>
        <w:rPr>
          <w:color w:val="000000"/>
        </w:rPr>
        <w:t xml:space="preserve"> </w:t>
      </w:r>
    </w:p>
    <w:p w:rsidR="001C3B54" w:rsidRDefault="00B336BC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If students have to quarantine due to COVID contact Fred Trotter</w:t>
      </w:r>
    </w:p>
    <w:p w:rsidR="001C3B54" w:rsidRDefault="00B336BC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Let Lucy know if you have placement concerns or questions. </w:t>
      </w:r>
    </w:p>
    <w:p w:rsidR="001C3B54" w:rsidRDefault="00B336BC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t>The benefits of in</w:t>
      </w:r>
      <w:r>
        <w:rPr>
          <w:color w:val="000000"/>
        </w:rPr>
        <w:t xml:space="preserve">-person field supervision </w:t>
      </w:r>
      <w:r>
        <w:t>were</w:t>
      </w:r>
      <w:r>
        <w:rPr>
          <w:color w:val="000000"/>
        </w:rPr>
        <w:t xml:space="preserve"> discussed.</w:t>
      </w:r>
    </w:p>
    <w:p w:rsidR="001C3B54" w:rsidRDefault="00B336BC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rPr>
          <w:b/>
        </w:rPr>
        <w:t>iv.</w:t>
      </w:r>
      <w:r>
        <w:t xml:space="preserve">  </w:t>
      </w:r>
      <w:r>
        <w:t xml:space="preserve">     Salary - 2 % raise expected for January, still waiting for budget vote.</w:t>
      </w:r>
    </w:p>
    <w:p w:rsidR="001C3B54" w:rsidRDefault="00B336BC">
      <w:pPr>
        <w:pBdr>
          <w:top w:val="nil"/>
          <w:left w:val="nil"/>
          <w:bottom w:val="nil"/>
          <w:right w:val="nil"/>
          <w:between w:val="nil"/>
        </w:pBdr>
        <w:ind w:left="1440" w:firstLine="720"/>
      </w:pPr>
      <w:r>
        <w:t xml:space="preserve">(Update 11/17 </w:t>
      </w:r>
      <w:r w:rsidR="00013EAB">
        <w:t>w</w:t>
      </w:r>
      <w:r>
        <w:t>atch for forms to sign)</w:t>
      </w:r>
    </w:p>
    <w:p w:rsidR="001C3B54" w:rsidRDefault="00B336BC">
      <w:pPr>
        <w:numPr>
          <w:ilvl w:val="0"/>
          <w:numId w:val="12"/>
        </w:numPr>
        <w:rPr>
          <w:b/>
        </w:rPr>
      </w:pPr>
      <w:r>
        <w:rPr>
          <w:b/>
        </w:rPr>
        <w:t>Action Items, Discussion &amp; Activity</w:t>
      </w:r>
    </w:p>
    <w:p w:rsidR="001C3B54" w:rsidRDefault="00B336BC">
      <w:pPr>
        <w:numPr>
          <w:ilvl w:val="1"/>
          <w:numId w:val="12"/>
        </w:numPr>
      </w:pPr>
      <w:r>
        <w:t>Approve minutes October 8,</w:t>
      </w:r>
      <w:r>
        <w:t xml:space="preserve"> 2021</w:t>
      </w:r>
    </w:p>
    <w:p w:rsidR="001C3B54" w:rsidRDefault="00B336BC">
      <w:pPr>
        <w:ind w:left="720"/>
      </w:pPr>
      <w:r>
        <w:lastRenderedPageBreak/>
        <w:t>Motion to approve minutes/second: Tillett/Luedke</w:t>
      </w:r>
    </w:p>
    <w:p w:rsidR="001C3B54" w:rsidRDefault="00B336BC">
      <w:pPr>
        <w:ind w:left="720"/>
      </w:pPr>
      <w:r>
        <w:t>Abstain:0</w:t>
      </w:r>
    </w:p>
    <w:p w:rsidR="001C3B54" w:rsidRDefault="00B336BC">
      <w:pPr>
        <w:ind w:left="720"/>
      </w:pPr>
      <w:r>
        <w:t>Unanimous vote to approve minutes from October 8, 2021</w:t>
      </w:r>
    </w:p>
    <w:p w:rsidR="001C3B54" w:rsidRDefault="001C3B54">
      <w:pPr>
        <w:ind w:left="720"/>
      </w:pPr>
    </w:p>
    <w:p w:rsidR="001C3B54" w:rsidRDefault="00B336BC">
      <w:pPr>
        <w:numPr>
          <w:ilvl w:val="0"/>
          <w:numId w:val="12"/>
        </w:numPr>
        <w:rPr>
          <w:b/>
        </w:rPr>
      </w:pPr>
      <w:r>
        <w:rPr>
          <w:b/>
        </w:rPr>
        <w:t>University updates (committees/faculty senate)</w:t>
      </w:r>
    </w:p>
    <w:p w:rsidR="001C3B54" w:rsidRDefault="00B336BC">
      <w:pPr>
        <w:numPr>
          <w:ilvl w:val="2"/>
          <w:numId w:val="12"/>
        </w:numPr>
      </w:pPr>
      <w:r>
        <w:t>Faculty Senate Updates (</w:t>
      </w:r>
      <w:proofErr w:type="spellStart"/>
      <w:r>
        <w:t>Ozgul</w:t>
      </w:r>
      <w:proofErr w:type="spellEnd"/>
      <w:r>
        <w:t>)-No updates</w:t>
      </w:r>
    </w:p>
    <w:p w:rsidR="001C3B54" w:rsidRDefault="00B336BC">
      <w:pPr>
        <w:numPr>
          <w:ilvl w:val="0"/>
          <w:numId w:val="12"/>
        </w:numPr>
        <w:rPr>
          <w:b/>
        </w:rPr>
      </w:pPr>
      <w:r>
        <w:rPr>
          <w:b/>
        </w:rPr>
        <w:t>COEPS Committees Reports</w:t>
      </w:r>
    </w:p>
    <w:p w:rsidR="001C3B54" w:rsidRDefault="00B336BC">
      <w:pPr>
        <w:numPr>
          <w:ilvl w:val="2"/>
          <w:numId w:val="12"/>
        </w:numPr>
      </w:pPr>
      <w:r>
        <w:t>International Education Committee (Melanie)- No Updates</w:t>
      </w:r>
    </w:p>
    <w:p w:rsidR="001C3B54" w:rsidRDefault="00B336BC">
      <w:pPr>
        <w:numPr>
          <w:ilvl w:val="2"/>
          <w:numId w:val="12"/>
        </w:numPr>
      </w:pPr>
      <w:r>
        <w:t xml:space="preserve">Student Scholarship Committee </w:t>
      </w:r>
      <w:r>
        <w:t>(Edric, Courtney, Kristen)-No Update until Spring 2022</w:t>
      </w:r>
    </w:p>
    <w:p w:rsidR="001C3B54" w:rsidRDefault="00B336BC">
      <w:pPr>
        <w:numPr>
          <w:ilvl w:val="2"/>
          <w:numId w:val="12"/>
        </w:numPr>
      </w:pPr>
      <w:r>
        <w:t>Faculty/Staff Awards Committee (</w:t>
      </w:r>
      <w:proofErr w:type="spellStart"/>
      <w:r>
        <w:t>Ozgul</w:t>
      </w:r>
      <w:proofErr w:type="spellEnd"/>
      <w:r>
        <w:t>)-No Update</w:t>
      </w:r>
    </w:p>
    <w:p w:rsidR="001C3B54" w:rsidRDefault="00B336BC">
      <w:pPr>
        <w:numPr>
          <w:ilvl w:val="2"/>
          <w:numId w:val="12"/>
        </w:numPr>
      </w:pPr>
      <w:r>
        <w:t>Strategic Planning and Budget Committee (Annie)</w:t>
      </w:r>
    </w:p>
    <w:p w:rsidR="001C3B54" w:rsidRDefault="00B336BC">
      <w:pPr>
        <w:numPr>
          <w:ilvl w:val="3"/>
          <w:numId w:val="12"/>
        </w:numPr>
      </w:pPr>
      <w:r>
        <w:t>Feedback-Annie would like ideas for growth of the department and what ideas do you have, what can be mad</w:t>
      </w:r>
      <w:r>
        <w:t>e better?</w:t>
      </w:r>
    </w:p>
    <w:p w:rsidR="001C3B54" w:rsidRDefault="00B336BC">
      <w:pPr>
        <w:numPr>
          <w:ilvl w:val="4"/>
          <w:numId w:val="12"/>
        </w:numPr>
      </w:pPr>
      <w:r>
        <w:t>Heritage Language Program was shared as a past example, it was suggested that be suggested again this year and others are welcomed to send ideas to Annie, ASAP.</w:t>
      </w:r>
    </w:p>
    <w:p w:rsidR="001C3B54" w:rsidRDefault="00B336BC">
      <w:pPr>
        <w:numPr>
          <w:ilvl w:val="2"/>
          <w:numId w:val="12"/>
        </w:numPr>
      </w:pPr>
      <w:r>
        <w:t>Technology Committee (Carmen)-No updates</w:t>
      </w:r>
    </w:p>
    <w:p w:rsidR="001C3B54" w:rsidRDefault="00B336BC">
      <w:pPr>
        <w:numPr>
          <w:ilvl w:val="2"/>
          <w:numId w:val="12"/>
        </w:numPr>
      </w:pPr>
      <w:r>
        <w:t>Inclusive Excellence and Diversity Committee</w:t>
      </w:r>
      <w:r>
        <w:t xml:space="preserve"> (Jenna)-Committee is working on the spring 2022 Forum and the focus will be mental health.  </w:t>
      </w:r>
    </w:p>
    <w:p w:rsidR="001C3B54" w:rsidRDefault="00B336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Email Jenna on ways you would appreciate support around mental health.</w:t>
      </w:r>
    </w:p>
    <w:p w:rsidR="001C3B54" w:rsidRDefault="00B336BC">
      <w:pPr>
        <w:numPr>
          <w:ilvl w:val="2"/>
          <w:numId w:val="12"/>
        </w:numPr>
      </w:pPr>
      <w:r>
        <w:t>Constituency Standards (Lucy)-Purple books will be reviewed by the committee in December and move to the Provost.</w:t>
      </w:r>
    </w:p>
    <w:p w:rsidR="001C3B54" w:rsidRDefault="00B336BC">
      <w:pPr>
        <w:numPr>
          <w:ilvl w:val="2"/>
          <w:numId w:val="12"/>
        </w:numPr>
      </w:pPr>
      <w:r>
        <w:t>College Curriculum (Kelly, Denise)-Proposals for review are now required to be sent a week in advance; meeting on Thursday and so need proposa</w:t>
      </w:r>
      <w:r>
        <w:t xml:space="preserve">ls the Thursday prior to meeting. </w:t>
      </w:r>
    </w:p>
    <w:p w:rsidR="001C3B54" w:rsidRDefault="00B336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Yao will look into revising meeting time/day for Curriculum &amp; Scheduling committee to </w:t>
      </w:r>
      <w:r>
        <w:t>meet the new</w:t>
      </w:r>
      <w:r>
        <w:rPr>
          <w:color w:val="000000"/>
        </w:rPr>
        <w:t xml:space="preserve"> proposal deadline.</w:t>
      </w:r>
    </w:p>
    <w:p w:rsidR="001C3B54" w:rsidRDefault="00B336BC">
      <w:pPr>
        <w:numPr>
          <w:ilvl w:val="2"/>
          <w:numId w:val="12"/>
        </w:numPr>
      </w:pPr>
      <w:r>
        <w:t xml:space="preserve">TELFE (Kristen, Yao, Karla)-No Update </w:t>
      </w:r>
    </w:p>
    <w:p w:rsidR="001C3B54" w:rsidRDefault="00B336BC">
      <w:pPr>
        <w:numPr>
          <w:ilvl w:val="2"/>
          <w:numId w:val="12"/>
        </w:numPr>
      </w:pPr>
      <w:r>
        <w:t>Salary (May, James)-No Update</w:t>
      </w:r>
    </w:p>
    <w:p w:rsidR="001C3B54" w:rsidRDefault="00B336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A question was raised regarding th</w:t>
      </w:r>
      <w:r>
        <w:t>e re-titling process in HR.</w:t>
      </w:r>
    </w:p>
    <w:p w:rsidR="001C3B54" w:rsidRDefault="001C3B54">
      <w:pPr>
        <w:ind w:left="720"/>
      </w:pPr>
    </w:p>
    <w:p w:rsidR="001C3B54" w:rsidRDefault="00B336BC">
      <w:pPr>
        <w:numPr>
          <w:ilvl w:val="0"/>
          <w:numId w:val="12"/>
        </w:numPr>
        <w:rPr>
          <w:b/>
        </w:rPr>
      </w:pPr>
      <w:r>
        <w:rPr>
          <w:b/>
        </w:rPr>
        <w:t xml:space="preserve"> Department Committee Reports: </w:t>
      </w:r>
    </w:p>
    <w:p w:rsidR="001C3B54" w:rsidRDefault="00B336BC">
      <w:pPr>
        <w:numPr>
          <w:ilvl w:val="1"/>
          <w:numId w:val="12"/>
        </w:numPr>
        <w:rPr>
          <w:b/>
        </w:rPr>
      </w:pPr>
      <w:r>
        <w:t>Curriculum &amp; Scheduling (Yao Chair)</w:t>
      </w:r>
    </w:p>
    <w:p w:rsidR="001C3B54" w:rsidRDefault="00B336BC">
      <w:pPr>
        <w:numPr>
          <w:ilvl w:val="2"/>
          <w:numId w:val="12"/>
        </w:numPr>
        <w:rPr>
          <w:b/>
        </w:rPr>
      </w:pPr>
      <w:r>
        <w:t xml:space="preserve">Carmen, Kristen, Julie M-L, Kelly P, </w:t>
      </w:r>
      <w:proofErr w:type="spellStart"/>
      <w:r>
        <w:t>Ozgul</w:t>
      </w:r>
      <w:proofErr w:type="spellEnd"/>
      <w:r>
        <w:t>, Edric</w:t>
      </w:r>
    </w:p>
    <w:p w:rsidR="001C3B54" w:rsidRDefault="00B336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Next meeting is December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</w:t>
      </w:r>
    </w:p>
    <w:p w:rsidR="001C3B54" w:rsidRDefault="00B336BC">
      <w:pPr>
        <w:numPr>
          <w:ilvl w:val="1"/>
          <w:numId w:val="12"/>
        </w:numPr>
      </w:pPr>
      <w:r>
        <w:t>Personnel &amp; Policy (Liesl Chair)</w:t>
      </w:r>
    </w:p>
    <w:p w:rsidR="001C3B54" w:rsidRDefault="00B336BC">
      <w:pPr>
        <w:numPr>
          <w:ilvl w:val="2"/>
          <w:numId w:val="12"/>
        </w:numPr>
      </w:pPr>
      <w:r>
        <w:t>James, Melanie, Kelly, Karla, May, Annie</w:t>
      </w:r>
    </w:p>
    <w:p w:rsidR="001C3B54" w:rsidRDefault="00B336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Commi</w:t>
      </w:r>
      <w:r>
        <w:rPr>
          <w:color w:val="000000"/>
        </w:rPr>
        <w:t>ttee is currently working on C&amp;I Handbook, recruitment, and the new formula for supervision</w:t>
      </w:r>
    </w:p>
    <w:p w:rsidR="001C3B54" w:rsidRDefault="00B336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Lucy proposed the committee </w:t>
      </w:r>
      <w:r>
        <w:t xml:space="preserve">may also review the advising tools shared today. </w:t>
      </w:r>
    </w:p>
    <w:p w:rsidR="001C3B54" w:rsidRDefault="00B336BC">
      <w:pPr>
        <w:numPr>
          <w:ilvl w:val="1"/>
          <w:numId w:val="12"/>
        </w:numPr>
      </w:pPr>
      <w:r>
        <w:lastRenderedPageBreak/>
        <w:t>CORE (Wade Chair)</w:t>
      </w:r>
    </w:p>
    <w:p w:rsidR="001C3B54" w:rsidRDefault="00B336BC">
      <w:pPr>
        <w:numPr>
          <w:ilvl w:val="2"/>
          <w:numId w:val="12"/>
        </w:numPr>
      </w:pPr>
      <w:r>
        <w:t xml:space="preserve">Jenna, Courtney, Denise, </w:t>
      </w:r>
      <w:proofErr w:type="spellStart"/>
      <w:r>
        <w:t>Ozgul</w:t>
      </w:r>
      <w:proofErr w:type="spellEnd"/>
      <w:r>
        <w:t xml:space="preserve"> </w:t>
      </w:r>
    </w:p>
    <w:p w:rsidR="001C3B54" w:rsidRDefault="00B336BC">
      <w:pPr>
        <w:numPr>
          <w:ilvl w:val="3"/>
          <w:numId w:val="12"/>
        </w:numPr>
      </w:pPr>
      <w:r>
        <w:t xml:space="preserve">Writing group- </w:t>
      </w:r>
    </w:p>
    <w:p w:rsidR="001C3B54" w:rsidRDefault="00B336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Committee members feel the writing group is very helpful to have others read publications and give feedback</w:t>
      </w:r>
    </w:p>
    <w:p w:rsidR="001C3B54" w:rsidRDefault="00B336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Please send Wade Tillett any articles or writing for the committee to review and give feedback prior to when committee meets</w:t>
      </w:r>
    </w:p>
    <w:p w:rsidR="001C3B54" w:rsidRDefault="00B336BC">
      <w:pPr>
        <w:numPr>
          <w:ilvl w:val="3"/>
          <w:numId w:val="12"/>
        </w:numPr>
      </w:pPr>
      <w:r>
        <w:t>Scholar tips</w:t>
      </w:r>
    </w:p>
    <w:p w:rsidR="001C3B54" w:rsidRDefault="00B336BC">
      <w:pPr>
        <w:numPr>
          <w:ilvl w:val="4"/>
          <w:numId w:val="12"/>
        </w:numPr>
      </w:pPr>
      <w:r>
        <w:t>Bring lapt</w:t>
      </w:r>
      <w:r>
        <w:t>ops for Google scholar</w:t>
      </w:r>
    </w:p>
    <w:p w:rsidR="001C3B54" w:rsidRDefault="00B336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Due to internet issues for the Google Scholar presentation, Denise will record a tutorial video </w:t>
      </w:r>
      <w:r>
        <w:t>to show how to set up your</w:t>
      </w:r>
      <w:r>
        <w:rPr>
          <w:color w:val="000000"/>
        </w:rPr>
        <w:t xml:space="preserve"> profile.</w:t>
      </w:r>
    </w:p>
    <w:p w:rsidR="001C3B54" w:rsidRDefault="00B336BC">
      <w:pPr>
        <w:numPr>
          <w:ilvl w:val="3"/>
          <w:numId w:val="12"/>
        </w:numPr>
      </w:pPr>
      <w:r>
        <w:t xml:space="preserve">C&amp;I Faculty Research Interest </w:t>
      </w:r>
    </w:p>
    <w:p w:rsidR="001C3B54" w:rsidRDefault="00B336BC">
      <w:pPr>
        <w:numPr>
          <w:ilvl w:val="4"/>
          <w:numId w:val="12"/>
        </w:numPr>
      </w:pPr>
      <w:r>
        <w:t>Presentations on research interests</w:t>
      </w:r>
    </w:p>
    <w:p w:rsidR="001C3B54" w:rsidRDefault="00B336BC">
      <w:pPr>
        <w:numPr>
          <w:ilvl w:val="5"/>
          <w:numId w:val="12"/>
        </w:numPr>
      </w:pPr>
      <w:proofErr w:type="spellStart"/>
      <w:r>
        <w:t>Ozgul</w:t>
      </w:r>
      <w:proofErr w:type="spellEnd"/>
      <w:r>
        <w:t>-Teaching and Learning Mathem</w:t>
      </w:r>
      <w:r>
        <w:t>atics:</w:t>
      </w:r>
    </w:p>
    <w:p w:rsidR="001C3B54" w:rsidRDefault="00B336BC">
      <w:hyperlink r:id="rId8">
        <w:r>
          <w:rPr>
            <w:color w:val="0000FF"/>
            <w:u w:val="single"/>
          </w:rPr>
          <w:t>https://docs.google.com/presentation/d/1257SVXu4iTCxH7HjeNR9viZ9RTbB4DP1vjaef-PSG0o/edit?usp=sharing</w:t>
        </w:r>
      </w:hyperlink>
    </w:p>
    <w:p w:rsidR="001C3B54" w:rsidRDefault="00B336BC">
      <w:r>
        <w:tab/>
      </w:r>
      <w:r>
        <w:tab/>
      </w:r>
      <w:r>
        <w:tab/>
      </w:r>
      <w:r>
        <w:tab/>
      </w:r>
      <w:r>
        <w:tab/>
        <w:t xml:space="preserve">   ii. Courtney-How Stu</w:t>
      </w:r>
      <w:r>
        <w:t xml:space="preserve">dents of Color are socialized in the academy: </w:t>
      </w:r>
      <w:hyperlink r:id="rId9">
        <w:r>
          <w:rPr>
            <w:color w:val="0000FF"/>
            <w:u w:val="single"/>
          </w:rPr>
          <w:t>https://courtneylluedke.com/</w:t>
        </w:r>
      </w:hyperlink>
      <w:r>
        <w:t xml:space="preserve"> </w:t>
      </w:r>
    </w:p>
    <w:p w:rsidR="001C3B54" w:rsidRDefault="001C3B54">
      <w:pPr>
        <w:ind w:left="3600"/>
      </w:pPr>
    </w:p>
    <w:p w:rsidR="001C3B54" w:rsidRDefault="00B336BC">
      <w:pPr>
        <w:numPr>
          <w:ilvl w:val="1"/>
          <w:numId w:val="12"/>
        </w:numPr>
      </w:pPr>
      <w:r>
        <w:t>MSEPS Council (Wade)-No Update</w:t>
      </w:r>
    </w:p>
    <w:p w:rsidR="001C3B54" w:rsidRDefault="00B336BC">
      <w:pPr>
        <w:numPr>
          <w:ilvl w:val="1"/>
          <w:numId w:val="12"/>
        </w:numPr>
      </w:pPr>
      <w:r>
        <w:t>Secondary Program Coordinators (James)</w:t>
      </w:r>
    </w:p>
    <w:p w:rsidR="001C3B54" w:rsidRDefault="00B336BC">
      <w:pPr>
        <w:ind w:left="1440"/>
      </w:pPr>
      <w:proofErr w:type="gramStart"/>
      <w:r>
        <w:rPr>
          <w:sz w:val="14"/>
          <w:szCs w:val="14"/>
        </w:rPr>
        <w:t>●</w:t>
      </w:r>
      <w:r>
        <w:t xml:space="preserve">  Met</w:t>
      </w:r>
      <w:proofErr w:type="gramEnd"/>
      <w:r>
        <w:t xml:space="preserve"> on Oct. 8</w:t>
      </w:r>
      <w:r>
        <w:rPr>
          <w:vertAlign w:val="superscript"/>
        </w:rPr>
        <w:t>th</w:t>
      </w:r>
      <w:r>
        <w:t xml:space="preserve"> and discussed the tenure line (e.g. Englis</w:t>
      </w:r>
      <w:r>
        <w:t xml:space="preserve">h Ed/Reading) </w:t>
      </w:r>
    </w:p>
    <w:p w:rsidR="001C3B54" w:rsidRDefault="00B336BC">
      <w:pPr>
        <w:ind w:left="1440"/>
      </w:pPr>
      <w:r>
        <w:rPr>
          <w:sz w:val="14"/>
          <w:szCs w:val="14"/>
        </w:rPr>
        <w:t xml:space="preserve">●   </w:t>
      </w:r>
      <w:r>
        <w:t>Committee appreciates Stephanie helping with the Student Teaching Placement Data google doc for the Field Office</w:t>
      </w:r>
    </w:p>
    <w:p w:rsidR="001C3B54" w:rsidRDefault="00B336BC">
      <w:pPr>
        <w:ind w:left="1440"/>
      </w:pPr>
      <w:r>
        <w:rPr>
          <w:sz w:val="14"/>
          <w:szCs w:val="14"/>
        </w:rPr>
        <w:t xml:space="preserve">●   </w:t>
      </w:r>
      <w:r>
        <w:t>Concerns of placement for pre-student teaching and if it is a structure issue</w:t>
      </w:r>
    </w:p>
    <w:p w:rsidR="001C3B54" w:rsidRDefault="00B336BC">
      <w:pPr>
        <w:numPr>
          <w:ilvl w:val="1"/>
          <w:numId w:val="12"/>
        </w:numPr>
      </w:pPr>
      <w:r>
        <w:t>Reading/Literacy (May/Kelly/Annie/Kelly P)-No Updates</w:t>
      </w:r>
    </w:p>
    <w:p w:rsidR="001C3B54" w:rsidRDefault="00B336BC">
      <w:pPr>
        <w:numPr>
          <w:ilvl w:val="1"/>
          <w:numId w:val="12"/>
        </w:numPr>
      </w:pPr>
      <w:r>
        <w:t xml:space="preserve">Elementary/Middle Education (Yao)-Committee met on Nov. 12 about program re-design and will share revised report next week. </w:t>
      </w:r>
    </w:p>
    <w:p w:rsidR="001C3B54" w:rsidRDefault="00B336BC">
      <w:pPr>
        <w:numPr>
          <w:ilvl w:val="1"/>
          <w:numId w:val="12"/>
        </w:numPr>
      </w:pPr>
      <w:r>
        <w:t>ECE (Carmen, Kristen, Lucy)-Committee is continuing to focus on accreditation</w:t>
      </w:r>
      <w:r>
        <w:t xml:space="preserve">, self-study and ramping up for re-design to make it a four-year program. </w:t>
      </w:r>
    </w:p>
    <w:p w:rsidR="001C3B54" w:rsidRDefault="00B336BC">
      <w:pPr>
        <w:numPr>
          <w:ilvl w:val="1"/>
          <w:numId w:val="12"/>
        </w:numPr>
      </w:pPr>
      <w:r>
        <w:t xml:space="preserve">ESL/BE (Melanie, Jenna, Julie)-Met with Lana on Thursday, and committee was updated on DPI developments. </w:t>
      </w:r>
    </w:p>
    <w:p w:rsidR="001C3B54" w:rsidRDefault="00B336BC">
      <w:pPr>
        <w:numPr>
          <w:ilvl w:val="1"/>
          <w:numId w:val="12"/>
        </w:numPr>
      </w:pPr>
      <w:r>
        <w:t>Business/Marketing Ed. (Karla, Denise)-Meeting with the audit and review te</w:t>
      </w:r>
      <w:r>
        <w:t xml:space="preserve">am for self-study and five-year continuation - excellent report. </w:t>
      </w:r>
    </w:p>
    <w:p w:rsidR="001C3B54" w:rsidRDefault="00B336BC">
      <w:pPr>
        <w:ind w:left="1440"/>
      </w:pPr>
      <w:r>
        <w:rPr>
          <w:sz w:val="14"/>
          <w:szCs w:val="14"/>
        </w:rPr>
        <w:t xml:space="preserve">●   </w:t>
      </w:r>
      <w:r>
        <w:t>Graduate program is up for audit and review</w:t>
      </w:r>
    </w:p>
    <w:p w:rsidR="001C3B54" w:rsidRDefault="00B336BC">
      <w:pPr>
        <w:numPr>
          <w:ilvl w:val="1"/>
          <w:numId w:val="12"/>
        </w:numPr>
      </w:pPr>
      <w:r>
        <w:t>HELEAD (Courtney)-No Updates</w:t>
      </w:r>
    </w:p>
    <w:p w:rsidR="001C3B54" w:rsidRDefault="00B336BC">
      <w:pPr>
        <w:numPr>
          <w:ilvl w:val="1"/>
          <w:numId w:val="12"/>
        </w:numPr>
      </w:pPr>
      <w:r>
        <w:t xml:space="preserve">Search and Screen (2 searches) </w:t>
      </w:r>
    </w:p>
    <w:p w:rsidR="001C3B54" w:rsidRDefault="00B336BC">
      <w:pPr>
        <w:numPr>
          <w:ilvl w:val="2"/>
          <w:numId w:val="12"/>
        </w:numPr>
      </w:pPr>
      <w:r>
        <w:t>Art – Edric/Yao</w:t>
      </w:r>
    </w:p>
    <w:p w:rsidR="001C3B54" w:rsidRDefault="00B336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Working on finalizing interview questions and qualifications, and</w:t>
      </w:r>
      <w:r>
        <w:rPr>
          <w:color w:val="000000"/>
        </w:rPr>
        <w:t xml:space="preserve"> Yao sent paperwork to HR for approval.</w:t>
      </w:r>
    </w:p>
    <w:p w:rsidR="001C3B54" w:rsidRDefault="00B336BC">
      <w:pPr>
        <w:numPr>
          <w:ilvl w:val="2"/>
          <w:numId w:val="12"/>
        </w:numPr>
      </w:pPr>
      <w:r>
        <w:t>ESL/BE – Courtney</w:t>
      </w:r>
    </w:p>
    <w:p w:rsidR="001C3B54" w:rsidRDefault="00B336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30 applicants for the position</w:t>
      </w:r>
    </w:p>
    <w:p w:rsidR="001C3B54" w:rsidRDefault="00B336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Nov. 23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will finalize applicants for phone interviews</w:t>
      </w:r>
    </w:p>
    <w:p w:rsidR="001C3B54" w:rsidRDefault="00B336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December—phone interviews will take place</w:t>
      </w:r>
    </w:p>
    <w:p w:rsidR="001C3B54" w:rsidRDefault="00B336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January—on-campus interviews will take place</w:t>
      </w:r>
    </w:p>
    <w:p w:rsidR="001C3B54" w:rsidRDefault="001C3B54">
      <w:pPr>
        <w:ind w:left="720"/>
      </w:pPr>
    </w:p>
    <w:p w:rsidR="001C3B54" w:rsidRDefault="00B336BC">
      <w:pPr>
        <w:spacing w:before="240" w:after="240"/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</w:rPr>
        <w:t>Edric Johnson moved to adjourn, May Vang Seconded, meeting adjourned at 12:44 p.m.</w:t>
      </w:r>
    </w:p>
    <w:p w:rsidR="001C3B54" w:rsidRDefault="001C3B54">
      <w:pPr>
        <w:ind w:left="720"/>
        <w:rPr>
          <w:b/>
        </w:rPr>
      </w:pPr>
    </w:p>
    <w:p w:rsidR="001C3B54" w:rsidRDefault="00B336BC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:rsidR="001C3B54" w:rsidRDefault="001C3B54">
      <w:pPr>
        <w:ind w:left="720"/>
        <w:rPr>
          <w:b/>
        </w:rPr>
      </w:pPr>
    </w:p>
    <w:p w:rsidR="001C3B54" w:rsidRDefault="00B336BC">
      <w:pPr>
        <w:ind w:left="720"/>
        <w:rPr>
          <w:b/>
        </w:rPr>
      </w:pPr>
      <w:r>
        <w:rPr>
          <w:b/>
        </w:rPr>
        <w:t>Remaining Department Meeting Dates for 2021-22 WH 2005:</w:t>
      </w:r>
    </w:p>
    <w:p w:rsidR="001C3B54" w:rsidRDefault="00B336BC">
      <w:pPr>
        <w:ind w:left="720"/>
        <w:rPr>
          <w:b/>
        </w:rPr>
      </w:pPr>
      <w:r>
        <w:rPr>
          <w:b/>
        </w:rPr>
        <w:t>10:45-12:45 on the second Friday of each month (except January):</w:t>
      </w:r>
    </w:p>
    <w:p w:rsidR="001C3B54" w:rsidRDefault="00B336BC">
      <w:pPr>
        <w:ind w:left="720"/>
        <w:rPr>
          <w:b/>
        </w:rPr>
      </w:pPr>
      <w:r>
        <w:rPr>
          <w:b/>
        </w:rPr>
        <w:t xml:space="preserve">Dec 10 </w:t>
      </w:r>
      <w:r>
        <w:rPr>
          <w:b/>
          <w:highlight w:val="yellow"/>
        </w:rPr>
        <w:t>(F2F)</w:t>
      </w:r>
      <w:r>
        <w:rPr>
          <w:b/>
        </w:rPr>
        <w:t>, Feb 11(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Mar 11 (</w:t>
      </w:r>
      <w:proofErr w:type="spellStart"/>
      <w:r>
        <w:rPr>
          <w:b/>
        </w:rPr>
        <w:t>Hyflex</w:t>
      </w:r>
      <w:proofErr w:type="spellEnd"/>
      <w:r>
        <w:rPr>
          <w:b/>
        </w:rPr>
        <w:t>), April 8 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May 13 (F2F)</w:t>
      </w:r>
    </w:p>
    <w:p w:rsidR="001C3B54" w:rsidRDefault="001C3B54">
      <w:pPr>
        <w:ind w:left="720"/>
        <w:rPr>
          <w:b/>
        </w:rPr>
      </w:pP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Since neither the department nor the College have standardized ways of measuring advising performance, I did a</w:t>
      </w:r>
      <w:r>
        <w:rPr>
          <w:rFonts w:ascii="Calibri" w:eastAsia="Calibri" w:hAnsi="Calibri" w:cs="Calibri"/>
          <w:b/>
          <w:sz w:val="24"/>
          <w:szCs w:val="24"/>
        </w:rPr>
        <w:t xml:space="preserve"> little lit review on advising back in 2018, set goals for my own performance, and collect basic data to examine my performance.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My personal advising goals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 </w:t>
      </w:r>
      <w:r>
        <w:rPr>
          <w:rFonts w:ascii="Calibri" w:eastAsia="Calibri" w:hAnsi="Calibri" w:cs="Calibri"/>
          <w:b/>
          <w:i/>
          <w:sz w:val="24"/>
          <w:szCs w:val="24"/>
        </w:rPr>
        <w:t>Number of Contacts an Advisor Makes</w:t>
      </w:r>
      <w:r>
        <w:rPr>
          <w:rFonts w:ascii="Calibri" w:eastAsia="Calibri" w:hAnsi="Calibri" w:cs="Calibri"/>
          <w:b/>
          <w:sz w:val="24"/>
          <w:szCs w:val="24"/>
        </w:rPr>
        <w:t>: I initiate email contact with my advisees 6 times each yea</w:t>
      </w:r>
      <w:r>
        <w:rPr>
          <w:rFonts w:ascii="Calibri" w:eastAsia="Calibri" w:hAnsi="Calibri" w:cs="Calibri"/>
          <w:b/>
          <w:sz w:val="24"/>
          <w:szCs w:val="24"/>
        </w:rPr>
        <w:t>r: twice in fall, twice in spring, once in summer, and once within the first few weeks of the fall term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</w:t>
      </w:r>
      <w:r>
        <w:rPr>
          <w:rFonts w:ascii="Calibri" w:eastAsia="Calibri" w:hAnsi="Calibri" w:cs="Calibri"/>
          <w:b/>
          <w:i/>
          <w:sz w:val="24"/>
          <w:szCs w:val="24"/>
        </w:rPr>
        <w:t>Time on Calls with Student</w:t>
      </w:r>
      <w:r>
        <w:rPr>
          <w:rFonts w:ascii="Calibri" w:eastAsia="Calibri" w:hAnsi="Calibri" w:cs="Calibri"/>
          <w:b/>
          <w:sz w:val="24"/>
          <w:szCs w:val="24"/>
        </w:rPr>
        <w:t>s: average time on call/meeting with each advisee in 2020-21 school year 17 minutes</w:t>
      </w:r>
    </w:p>
    <w:p w:rsidR="001C3B54" w:rsidRDefault="00B336BC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</w:t>
      </w:r>
      <w:r>
        <w:rPr>
          <w:rFonts w:ascii="Calibri" w:eastAsia="Calibri" w:hAnsi="Calibri" w:cs="Calibri"/>
          <w:b/>
          <w:i/>
          <w:sz w:val="24"/>
          <w:szCs w:val="24"/>
        </w:rPr>
        <w:t>Student Retention Rates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</w:t>
      </w:r>
      <w:r>
        <w:rPr>
          <w:rFonts w:ascii="Calibri" w:eastAsia="Calibri" w:hAnsi="Calibri" w:cs="Calibri"/>
          <w:b/>
          <w:i/>
          <w:sz w:val="24"/>
          <w:szCs w:val="24"/>
        </w:rPr>
        <w:t>Student Feedback</w:t>
      </w:r>
      <w:r>
        <w:rPr>
          <w:rFonts w:ascii="Calibri" w:eastAsia="Calibri" w:hAnsi="Calibri" w:cs="Calibri"/>
          <w:b/>
          <w:sz w:val="24"/>
          <w:szCs w:val="24"/>
        </w:rPr>
        <w:t xml:space="preserve"> (focused on Quality of our Interaction and Engagement)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5. </w:t>
      </w:r>
      <w:r>
        <w:rPr>
          <w:rFonts w:ascii="Calibri" w:eastAsia="Calibri" w:hAnsi="Calibri" w:cs="Calibri"/>
          <w:b/>
          <w:i/>
          <w:sz w:val="24"/>
          <w:szCs w:val="24"/>
        </w:rPr>
        <w:t>Accuracy and Thoroughness</w:t>
      </w:r>
      <w:r>
        <w:rPr>
          <w:rFonts w:ascii="Calibri" w:eastAsia="Calibri" w:hAnsi="Calibri" w:cs="Calibri"/>
          <w:b/>
          <w:sz w:val="24"/>
          <w:szCs w:val="24"/>
        </w:rPr>
        <w:t>: One way to identify gaps in accuracy and thoroughness is to review the complaints and grievances that cross the Chair &amp; Dean’s desk.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 choose 9 question</w:t>
      </w:r>
      <w:r>
        <w:rPr>
          <w:rFonts w:ascii="Calibri" w:eastAsia="Calibri" w:hAnsi="Calibri" w:cs="Calibri"/>
          <w:b/>
          <w:sz w:val="24"/>
          <w:szCs w:val="24"/>
        </w:rPr>
        <w:t xml:space="preserve">s from the following 3 categories each term and send to my advisees via 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Qualtrix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link.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Scale for responses Strongly agree, Agree, Neither Agree not disagree, Disagree, Strongly Disagree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Knowledgeable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My advisor provides information about registratio</w:t>
      </w:r>
      <w:r>
        <w:rPr>
          <w:rFonts w:ascii="Calibri" w:eastAsia="Calibri" w:hAnsi="Calibri" w:cs="Calibri"/>
          <w:b/>
          <w:sz w:val="24"/>
          <w:szCs w:val="24"/>
        </w:rPr>
        <w:t>n.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My advisor provides information regarding my academic program.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My advisor refers me to the appropriate campus offices to resolve roadblocks to progress.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My advisor suggests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academic resources</w:t>
      </w:r>
      <w:r>
        <w:rPr>
          <w:rFonts w:ascii="Calibri" w:eastAsia="Calibri" w:hAnsi="Calibri" w:cs="Calibri"/>
          <w:b/>
          <w:sz w:val="24"/>
          <w:szCs w:val="24"/>
        </w:rPr>
        <w:t xml:space="preserve"> (Registrar’s Office, Reference Librarian, CARE team,</w:t>
      </w:r>
      <w:r>
        <w:rPr>
          <w:rFonts w:ascii="Calibri" w:eastAsia="Calibri" w:hAnsi="Calibri" w:cs="Calibri"/>
          <w:b/>
          <w:sz w:val="24"/>
          <w:szCs w:val="24"/>
        </w:rPr>
        <w:t xml:space="preserve"> Writing Center, Tutoring, etc.)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Available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My advisor is on time for advising appointments with me.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My advisor provides sufficient time for advising appointments.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 My advisor maintains an open line of communication.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My advisor is available when I need assistance.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My advisor responds to my requests in a timely fashion (e.g., e-mail, phone calls).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Supportive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My advisor respects my decisions.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12. My advisor encourages academic success.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13. My advisor provides </w:t>
      </w:r>
      <w:r>
        <w:rPr>
          <w:rFonts w:ascii="Calibri" w:eastAsia="Calibri" w:hAnsi="Calibri" w:cs="Calibri"/>
          <w:b/>
          <w:sz w:val="24"/>
          <w:szCs w:val="24"/>
        </w:rPr>
        <w:t>me with choices and options.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14. My advisor encourages me to assume an active role in planning my degree.</w:t>
      </w:r>
    </w:p>
    <w:p w:rsidR="001C3B54" w:rsidRDefault="00B336B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15. My advisor seems to understand my perspective.</w:t>
      </w:r>
      <w:r>
        <w:br w:type="page"/>
      </w:r>
    </w:p>
    <w:p w:rsidR="001C3B54" w:rsidRDefault="001C3B54">
      <w:pPr>
        <w:rPr>
          <w:rFonts w:ascii="Calibri" w:eastAsia="Calibri" w:hAnsi="Calibri" w:cs="Calibri"/>
          <w:b/>
          <w:sz w:val="24"/>
          <w:szCs w:val="24"/>
        </w:rPr>
      </w:pPr>
    </w:p>
    <w:p w:rsidR="001C3B54" w:rsidRDefault="00B336BC">
      <w:pPr>
        <w:spacing w:line="360" w:lineRule="auto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i/>
          <w:color w:val="333333"/>
          <w:sz w:val="27"/>
          <w:szCs w:val="27"/>
        </w:rPr>
        <w:t>Q0.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 xml:space="preserve"> As my role as your Academic Advisor, I am interested in learning from you how well I am meeting your needs and what I could do to better meet your needs as a UW-Whitewater EC student. Please complete this brief questionnaire by 1/15/2021. </w:t>
      </w:r>
    </w:p>
    <w:p w:rsidR="001C3B54" w:rsidRDefault="00B336BC">
      <w:pPr>
        <w:spacing w:line="360" w:lineRule="auto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i/>
          <w:color w:val="333333"/>
          <w:sz w:val="27"/>
          <w:szCs w:val="27"/>
        </w:rPr>
        <w:t>Q9.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 xml:space="preserve"> Which progr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>am are you enrolled in:</w:t>
      </w:r>
    </w:p>
    <w:p w:rsidR="001C3B54" w:rsidRDefault="00B336BC">
      <w:pPr>
        <w:numPr>
          <w:ilvl w:val="0"/>
          <w:numId w:val="13"/>
        </w:numPr>
        <w:pBdr>
          <w:top w:val="none" w:sz="0" w:space="5" w:color="000000"/>
          <w:bottom w:val="none" w:sz="0" w:space="5" w:color="000000"/>
          <w:between w:val="none" w:sz="0" w:space="5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>ECCE (Early Child Care and Education)</w:t>
      </w:r>
    </w:p>
    <w:p w:rsidR="001C3B54" w:rsidRDefault="00B336BC">
      <w:pPr>
        <w:numPr>
          <w:ilvl w:val="0"/>
          <w:numId w:val="13"/>
        </w:numPr>
        <w:pBdr>
          <w:top w:val="none" w:sz="0" w:space="5" w:color="000000"/>
          <w:bottom w:val="none" w:sz="0" w:space="5" w:color="000000"/>
          <w:between w:val="none" w:sz="0" w:space="5" w:color="000000"/>
        </w:pBdr>
        <w:spacing w:after="1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333333"/>
          <w:sz w:val="24"/>
          <w:szCs w:val="24"/>
        </w:rPr>
        <w:t>ECE (dual license program)</w:t>
      </w:r>
    </w:p>
    <w:p w:rsidR="001C3B54" w:rsidRDefault="00B336BC">
      <w:pPr>
        <w:spacing w:line="360" w:lineRule="auto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i/>
          <w:color w:val="333333"/>
          <w:sz w:val="27"/>
          <w:szCs w:val="27"/>
        </w:rPr>
        <w:t>Q1.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 xml:space="preserve"> Please rate my ability to help you understand your program plan; the requirements you need to meet in order to graduate. </w:t>
      </w:r>
    </w:p>
    <w:tbl>
      <w:tblPr>
        <w:tblStyle w:val="a3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5"/>
        <w:gridCol w:w="3111"/>
        <w:gridCol w:w="3124"/>
      </w:tblGrid>
      <w:tr w:rsidR="001C3B54">
        <w:trPr>
          <w:trHeight w:val="840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3 - Exceeds Expectations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2 - Meets Expect</w:t>
            </w: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ations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1 - Below Expectations</w:t>
            </w:r>
          </w:p>
        </w:tc>
      </w:tr>
    </w:tbl>
    <w:p w:rsidR="001C3B54" w:rsidRDefault="00B336BC">
      <w:pPr>
        <w:spacing w:line="360" w:lineRule="auto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i/>
          <w:color w:val="333333"/>
          <w:sz w:val="27"/>
          <w:szCs w:val="27"/>
        </w:rPr>
        <w:t>Q2.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 xml:space="preserve"> Please rate my ability to help you find the classes you need to follow your AAR or Advising Plan. </w:t>
      </w:r>
    </w:p>
    <w:tbl>
      <w:tblPr>
        <w:tblStyle w:val="a4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5"/>
        <w:gridCol w:w="3111"/>
        <w:gridCol w:w="3124"/>
      </w:tblGrid>
      <w:tr w:rsidR="001C3B54">
        <w:trPr>
          <w:trHeight w:val="840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3 - Exceeds Expectations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2 - Meets Expectations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1 - Below Expectations</w:t>
            </w:r>
          </w:p>
        </w:tc>
      </w:tr>
    </w:tbl>
    <w:p w:rsidR="001C3B54" w:rsidRDefault="00B336BC">
      <w:pPr>
        <w:spacing w:line="360" w:lineRule="auto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i/>
          <w:color w:val="333333"/>
          <w:sz w:val="27"/>
          <w:szCs w:val="27"/>
        </w:rPr>
        <w:t>Q3.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 xml:space="preserve"> Please rate my ability to help you enroll in the classes you need based on your AAR or Advising Plan. </w:t>
      </w:r>
    </w:p>
    <w:tbl>
      <w:tblPr>
        <w:tblStyle w:val="a5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5"/>
        <w:gridCol w:w="3111"/>
        <w:gridCol w:w="3124"/>
      </w:tblGrid>
      <w:tr w:rsidR="001C3B54">
        <w:trPr>
          <w:trHeight w:val="840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3 - Exceeds Expectations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2 - Meets Expectations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1 - Below Expectations</w:t>
            </w:r>
          </w:p>
        </w:tc>
      </w:tr>
    </w:tbl>
    <w:p w:rsidR="001C3B54" w:rsidRDefault="00B336BC">
      <w:pPr>
        <w:spacing w:line="360" w:lineRule="auto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i/>
          <w:color w:val="333333"/>
          <w:sz w:val="27"/>
          <w:szCs w:val="27"/>
        </w:rPr>
        <w:t>Q4.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 xml:space="preserve"> Please rate my responsiveness toward meeting your academic needs.   </w:t>
      </w:r>
    </w:p>
    <w:tbl>
      <w:tblPr>
        <w:tblStyle w:val="a6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25"/>
        <w:gridCol w:w="3111"/>
        <w:gridCol w:w="3124"/>
      </w:tblGrid>
      <w:tr w:rsidR="001C3B54">
        <w:trPr>
          <w:trHeight w:val="840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3 - Exceeds Expectations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2 - Meets Expectations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3B54" w:rsidRDefault="00B336BC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1 - Below Expectations</w:t>
            </w:r>
          </w:p>
        </w:tc>
      </w:tr>
    </w:tbl>
    <w:p w:rsidR="001C3B54" w:rsidRDefault="00B336BC">
      <w:pPr>
        <w:spacing w:line="360" w:lineRule="auto"/>
        <w:rPr>
          <w:rFonts w:ascii="Calibri" w:eastAsia="Calibri" w:hAnsi="Calibri" w:cs="Calibri"/>
          <w:b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i/>
          <w:color w:val="333333"/>
          <w:sz w:val="27"/>
          <w:szCs w:val="27"/>
        </w:rPr>
        <w:t>Q5.</w:t>
      </w:r>
      <w:r>
        <w:rPr>
          <w:rFonts w:ascii="Calibri" w:eastAsia="Calibri" w:hAnsi="Calibri" w:cs="Calibri"/>
          <w:b/>
          <w:color w:val="333333"/>
          <w:sz w:val="27"/>
          <w:szCs w:val="27"/>
        </w:rPr>
        <w:t xml:space="preserve"> What three words would you use to describe me in my role as your academic advisor? </w:t>
      </w:r>
    </w:p>
    <w:p w:rsidR="001C3B54" w:rsidRDefault="00B336BC">
      <w:pPr>
        <w:spacing w:line="360" w:lineRule="auto"/>
        <w:rPr>
          <w:rFonts w:ascii="Calibri" w:eastAsia="Calibri" w:hAnsi="Calibri" w:cs="Calibri"/>
          <w:b/>
          <w:i/>
          <w:color w:val="333333"/>
          <w:sz w:val="27"/>
          <w:szCs w:val="27"/>
        </w:rPr>
      </w:pPr>
      <w:r>
        <w:rPr>
          <w:rFonts w:ascii="Calibri" w:eastAsia="Calibri" w:hAnsi="Calibri" w:cs="Calibri"/>
          <w:b/>
          <w:i/>
          <w:color w:val="333333"/>
          <w:sz w:val="27"/>
          <w:szCs w:val="27"/>
        </w:rPr>
        <w:t>Q7.</w:t>
      </w:r>
    </w:p>
    <w:p w:rsidR="001C3B54" w:rsidRDefault="00B336BC">
      <w:pPr>
        <w:spacing w:line="360" w:lineRule="auto"/>
        <w:rPr>
          <w:b/>
        </w:rPr>
      </w:pPr>
      <w:r>
        <w:rPr>
          <w:rFonts w:ascii="Calibri" w:eastAsia="Calibri" w:hAnsi="Calibri" w:cs="Calibri"/>
          <w:b/>
          <w:color w:val="333333"/>
          <w:sz w:val="27"/>
          <w:szCs w:val="27"/>
        </w:rPr>
        <w:t>Thank you very much for responding and I hope you have a relaxing break</w:t>
      </w:r>
    </w:p>
    <w:sectPr w:rsidR="001C3B54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336BC">
      <w:pPr>
        <w:spacing w:line="240" w:lineRule="auto"/>
      </w:pPr>
      <w:r>
        <w:separator/>
      </w:r>
    </w:p>
  </w:endnote>
  <w:endnote w:type="continuationSeparator" w:id="0">
    <w:p w:rsidR="00000000" w:rsidRDefault="00B33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336BC">
      <w:pPr>
        <w:spacing w:line="240" w:lineRule="auto"/>
      </w:pPr>
      <w:r>
        <w:separator/>
      </w:r>
    </w:p>
  </w:footnote>
  <w:footnote w:type="continuationSeparator" w:id="0">
    <w:p w:rsidR="00000000" w:rsidRDefault="00B33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B54" w:rsidRDefault="001C3B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4E9F"/>
    <w:multiLevelType w:val="multilevel"/>
    <w:tmpl w:val="E1A03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325687"/>
    <w:multiLevelType w:val="multilevel"/>
    <w:tmpl w:val="86ACE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F802BB"/>
    <w:multiLevelType w:val="multilevel"/>
    <w:tmpl w:val="00F890B4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FD04A61"/>
    <w:multiLevelType w:val="multilevel"/>
    <w:tmpl w:val="52DC455C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D95920"/>
    <w:multiLevelType w:val="multilevel"/>
    <w:tmpl w:val="AFFA970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4212FB"/>
    <w:multiLevelType w:val="multilevel"/>
    <w:tmpl w:val="AF246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A4C0F51"/>
    <w:multiLevelType w:val="multilevel"/>
    <w:tmpl w:val="6D70C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242816"/>
    <w:multiLevelType w:val="multilevel"/>
    <w:tmpl w:val="2BCECAE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3E0342"/>
    <w:multiLevelType w:val="multilevel"/>
    <w:tmpl w:val="3B602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F6C073A"/>
    <w:multiLevelType w:val="multilevel"/>
    <w:tmpl w:val="F8BC008A"/>
    <w:lvl w:ilvl="0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061C83"/>
    <w:multiLevelType w:val="multilevel"/>
    <w:tmpl w:val="2382A652"/>
    <w:lvl w:ilvl="0">
      <w:start w:val="1"/>
      <w:numFmt w:val="bullet"/>
      <w:lvlText w:val="●"/>
      <w:lvlJc w:val="left"/>
      <w:pPr>
        <w:ind w:left="720" w:hanging="360"/>
      </w:pPr>
      <w:rPr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586655"/>
    <w:multiLevelType w:val="multilevel"/>
    <w:tmpl w:val="16BA3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C71AFF"/>
    <w:multiLevelType w:val="multilevel"/>
    <w:tmpl w:val="9808ED9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7FBA66ED"/>
    <w:multiLevelType w:val="multilevel"/>
    <w:tmpl w:val="DC7C0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54"/>
    <w:rsid w:val="00013EAB"/>
    <w:rsid w:val="001C3B54"/>
    <w:rsid w:val="002C17B1"/>
    <w:rsid w:val="004274B3"/>
    <w:rsid w:val="00B3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2FC2"/>
  <w15:docId w15:val="{1E57520F-8D76-43E5-8A94-FF0B3A0E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4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7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705"/>
    <w:rPr>
      <w:color w:val="605E5C"/>
      <w:shd w:val="clear" w:color="auto" w:fill="E1DFDD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257SVXu4iTCxH7HjeNR9viZ9RTbB4DP1vjaef-PSG0o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urtneylluedk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qzGgN5jSAhLqcbRUikMwCpDSnQ==">AMUW2mXb/34nyB3WcxWmnLGgi3Zd3RodNk3wFUPosvlmX34y4XjeVTHA2jH8QGMpu3QnvVzhLtRQxKEljI8El+0w3xeGE0INOc7hi4NO8CufH/kMiWbttSDMtnZ1lYxmVxUaNy1W92tA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4</cp:revision>
  <dcterms:created xsi:type="dcterms:W3CDTF">2021-11-19T14:30:00Z</dcterms:created>
  <dcterms:modified xsi:type="dcterms:W3CDTF">2021-11-19T20:00:00Z</dcterms:modified>
</cp:coreProperties>
</file>