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inherit" w:eastAsia="Times New Roman" w:hAnsi="inherit" w:cs="Calibri"/>
          <w:b/>
          <w:bCs/>
          <w:color w:val="7030A0"/>
          <w:sz w:val="28"/>
          <w:szCs w:val="28"/>
          <w:u w:val="single"/>
          <w:bdr w:val="none" w:sz="0" w:space="0" w:color="auto" w:frame="1"/>
        </w:rPr>
        <w:t>M</w:t>
      </w:r>
      <w:r w:rsidRPr="008D25DA">
        <w:rPr>
          <w:rFonts w:ascii="inherit" w:eastAsia="Times New Roman" w:hAnsi="inherit" w:cs="Calibri"/>
          <w:b/>
          <w:bCs/>
          <w:color w:val="7030A0"/>
          <w:sz w:val="28"/>
          <w:szCs w:val="28"/>
          <w:u w:val="single"/>
          <w:bdr w:val="none" w:sz="0" w:space="0" w:color="auto" w:frame="1"/>
        </w:rPr>
        <w:t>andatory Communication Advising Event.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</w:rPr>
      </w:pPr>
      <w:r w:rsidRPr="008D25DA">
        <w:rPr>
          <w:rFonts w:ascii="inherit" w:eastAsia="Times New Roman" w:hAnsi="inherit" w:cs="Calibri"/>
          <w:b/>
          <w:bCs/>
          <w:color w:val="7030A0"/>
          <w:sz w:val="28"/>
          <w:szCs w:val="28"/>
          <w:u w:val="single"/>
          <w:bdr w:val="none" w:sz="0" w:space="0" w:color="auto" w:frame="1"/>
        </w:rPr>
        <w:br/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323130"/>
          <w:u w:val="single"/>
        </w:rPr>
        <w:t>It is held</w:t>
      </w:r>
      <w:r w:rsidRPr="008D25DA">
        <w:rPr>
          <w:rFonts w:ascii="inherit" w:eastAsia="Times New Roman" w:hAnsi="inherit" w:cs="Calibri"/>
          <w:b/>
          <w:bCs/>
          <w:color w:val="7030A0"/>
          <w:sz w:val="28"/>
          <w:szCs w:val="28"/>
          <w:u w:val="single"/>
          <w:bdr w:val="none" w:sz="0" w:space="0" w:color="auto" w:frame="1"/>
        </w:rPr>
        <w:t> Tuesday, November 1</w:t>
      </w:r>
      <w:r w:rsidRPr="008D25DA">
        <w:rPr>
          <w:rFonts w:ascii="inherit" w:eastAsia="Times New Roman" w:hAnsi="inherit" w:cs="Calibri"/>
          <w:b/>
          <w:bCs/>
          <w:color w:val="7030A0"/>
          <w:sz w:val="28"/>
          <w:szCs w:val="28"/>
          <w:u w:val="single"/>
          <w:bdr w:val="none" w:sz="0" w:space="0" w:color="auto" w:frame="1"/>
          <w:vertAlign w:val="superscript"/>
        </w:rPr>
        <w:t>st</w:t>
      </w:r>
      <w:r w:rsidRPr="008D25DA">
        <w:rPr>
          <w:rFonts w:ascii="inherit" w:eastAsia="Times New Roman" w:hAnsi="inherit" w:cs="Calibri"/>
          <w:b/>
          <w:bCs/>
          <w:color w:val="7030A0"/>
          <w:sz w:val="28"/>
          <w:szCs w:val="28"/>
          <w:u w:val="single"/>
          <w:bdr w:val="none" w:sz="0" w:space="0" w:color="auto" w:frame="1"/>
        </w:rPr>
        <w:t> from 1:00-4:00pm and Wednesday, November 2</w:t>
      </w:r>
      <w:r w:rsidRPr="008D25DA">
        <w:rPr>
          <w:rFonts w:ascii="inherit" w:eastAsia="Times New Roman" w:hAnsi="inherit" w:cs="Calibri"/>
          <w:b/>
          <w:bCs/>
          <w:color w:val="7030A0"/>
          <w:sz w:val="28"/>
          <w:szCs w:val="28"/>
          <w:u w:val="single"/>
          <w:bdr w:val="none" w:sz="0" w:space="0" w:color="auto" w:frame="1"/>
          <w:vertAlign w:val="superscript"/>
        </w:rPr>
        <w:t>nd</w:t>
      </w:r>
      <w:r w:rsidRPr="008D25DA">
        <w:rPr>
          <w:rFonts w:ascii="inherit" w:eastAsia="Times New Roman" w:hAnsi="inherit" w:cs="Calibri"/>
          <w:b/>
          <w:bCs/>
          <w:color w:val="7030A0"/>
          <w:sz w:val="28"/>
          <w:szCs w:val="28"/>
          <w:u w:val="single"/>
          <w:bdr w:val="none" w:sz="0" w:space="0" w:color="auto" w:frame="1"/>
        </w:rPr>
        <w:t> from 12:00-4:00pm in the Hamilton Room in the UC</w:t>
      </w:r>
      <w:r w:rsidRPr="008D25DA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</w:rPr>
        <w:t>. </w:t>
      </w:r>
      <w:r w:rsidRPr="008D25DA">
        <w:rPr>
          <w:rFonts w:ascii="Calibri" w:eastAsia="Times New Roman" w:hAnsi="Calibri" w:cs="Calibri"/>
          <w:color w:val="000000"/>
          <w:bdr w:val="none" w:sz="0" w:space="0" w:color="auto" w:frame="1"/>
        </w:rPr>
        <w:t>By attending one of these two days, you can get your COMMUNICATION ADVISING HOLD REMOVED. 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Wh</w:t>
      </w:r>
      <w:r w:rsidRPr="008D25DA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at happens if I do NOT attend the event?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b/>
          <w:bCs/>
          <w:color w:val="FF0000"/>
          <w:bdr w:val="none" w:sz="0" w:space="0" w:color="auto" w:frame="1"/>
        </w:rPr>
        <w:t>Your hold will NOT be removed until the END of priority registration.</w:t>
      </w:r>
    </w:p>
    <w:p w:rsidR="008D25DA" w:rsidRPr="008D25DA" w:rsidRDefault="008D25DA" w:rsidP="008D25D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FF0000"/>
        </w:rPr>
      </w:pPr>
      <w:r w:rsidRPr="008D25DA">
        <w:rPr>
          <w:rFonts w:ascii="Calibri" w:eastAsia="Times New Roman" w:hAnsi="Calibri" w:cs="Calibri"/>
          <w:b/>
          <w:bCs/>
          <w:color w:val="FF0000"/>
        </w:rPr>
        <w:t>What does this mean?</w:t>
      </w:r>
      <w:r w:rsidRPr="008D25DA">
        <w:rPr>
          <w:rFonts w:ascii="Calibri" w:eastAsia="Times New Roman" w:hAnsi="Calibri" w:cs="Calibri"/>
          <w:color w:val="FF0000"/>
        </w:rPr>
        <w:t> </w:t>
      </w:r>
      <w:r w:rsidRPr="008D25DA">
        <w:rPr>
          <w:rFonts w:ascii="inherit" w:eastAsia="Times New Roman" w:hAnsi="inherit" w:cs="Calibri"/>
          <w:b/>
          <w:bCs/>
          <w:color w:val="201F1E"/>
          <w:bdr w:val="none" w:sz="0" w:space="0" w:color="auto" w:frame="1"/>
        </w:rPr>
        <w:t>If your hold is removed last/at the end of priority registration, the classes you need will potentially be filled by the time you are able to register, </w:t>
      </w:r>
      <w:r w:rsidRPr="008D25DA">
        <w:rPr>
          <w:rFonts w:ascii="Calibri" w:eastAsia="Times New Roman" w:hAnsi="Calibri" w:cs="Calibri"/>
          <w:color w:val="FF0000"/>
        </w:rPr>
        <w:t>delaying your graduation</w:t>
      </w:r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. </w:t>
      </w:r>
      <w:r w:rsidRPr="008D25DA">
        <w:rPr>
          <w:rFonts w:ascii="Calibri" w:eastAsia="Times New Roman" w:hAnsi="Calibri" w:cs="Calibri"/>
          <w:color w:val="201F1E"/>
          <w:u w:val="single"/>
          <w:bdr w:val="none" w:sz="0" w:space="0" w:color="auto" w:frame="1"/>
        </w:rPr>
        <w:t>Yes, it’s a big deal if you do not come to advising.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Do I need to schedule an appointment for this advising event?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000000"/>
          <w:bdr w:val="none" w:sz="0" w:space="0" w:color="auto" w:frame="1"/>
        </w:rPr>
        <w:t>No appointment is necessary. Please come when it works with your schedule. If you have under 24 credits, continue to work with the AAEC.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323130"/>
        </w:rPr>
        <w:t> 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>What if I'm graduating in December 2022?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If you are graduating this December (2022), congrats and you do not need to attend advising. </w:t>
      </w:r>
      <w:r w:rsidRPr="008D25DA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Everyone else is required to attend.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323130"/>
        </w:rPr>
        <w:t> 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inherit" w:eastAsia="Times New Roman" w:hAnsi="inherit" w:cs="Calibri"/>
          <w:b/>
          <w:bCs/>
          <w:color w:val="FF0000"/>
          <w:sz w:val="24"/>
          <w:szCs w:val="24"/>
          <w:bdr w:val="none" w:sz="0" w:space="0" w:color="auto" w:frame="1"/>
        </w:rPr>
        <w:t>What if I'm a fully online major (Online CHC)?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FF0000"/>
          <w:bdr w:val="none" w:sz="0" w:space="0" w:color="auto" w:frame="1"/>
        </w:rPr>
        <w:t>You should receive an email targeted to online students only.  Faculty will be available virtually during the face-to-face advising to meet with you.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323130"/>
        </w:rPr>
        <w:t> 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inherit" w:eastAsia="Times New Roman" w:hAnsi="inherit" w:cs="Calibri"/>
          <w:b/>
          <w:bCs/>
          <w:color w:val="002451"/>
          <w:sz w:val="28"/>
          <w:szCs w:val="28"/>
          <w:u w:val="single"/>
          <w:bdr w:val="none" w:sz="0" w:space="0" w:color="auto" w:frame="1"/>
          <w:shd w:val="clear" w:color="auto" w:fill="FFFF00"/>
        </w:rPr>
        <w:t>What do I need to bring to the advising event?</w:t>
      </w:r>
    </w:p>
    <w:p w:rsidR="008D25DA" w:rsidRPr="008D25DA" w:rsidRDefault="008D25DA" w:rsidP="008D25D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323130"/>
        </w:rPr>
        <w:t> </w:t>
      </w:r>
    </w:p>
    <w:p w:rsidR="008D25DA" w:rsidRPr="008D25DA" w:rsidRDefault="008D25DA" w:rsidP="008D25DA">
      <w:pPr>
        <w:numPr>
          <w:ilvl w:val="0"/>
          <w:numId w:val="2"/>
        </w:numPr>
        <w:shd w:val="clear" w:color="auto" w:fill="FFFFFF"/>
        <w:spacing w:after="0" w:line="233" w:lineRule="atLeast"/>
        <w:textAlignment w:val="baseline"/>
        <w:rPr>
          <w:rFonts w:ascii="Calibri" w:eastAsia="Times New Roman" w:hAnsi="Calibri" w:cs="Calibri"/>
          <w:color w:val="201F1E"/>
        </w:rPr>
      </w:pPr>
      <w:r w:rsidRPr="008D25DA">
        <w:rPr>
          <w:rFonts w:ascii="Calibri" w:eastAsia="Times New Roman" w:hAnsi="Calibri" w:cs="Calibri"/>
          <w:b/>
          <w:bCs/>
          <w:color w:val="201F1E"/>
        </w:rPr>
        <w:t>A copy of your AAR</w:t>
      </w:r>
      <w:r w:rsidRPr="008D25DA">
        <w:rPr>
          <w:rFonts w:ascii="Calibri" w:eastAsia="Times New Roman" w:hAnsi="Calibri" w:cs="Calibri"/>
          <w:color w:val="201F1E"/>
        </w:rPr>
        <w:t> that has a print date of 10/23/22 - 11/02/22</w:t>
      </w:r>
    </w:p>
    <w:p w:rsidR="008D25DA" w:rsidRPr="008D25DA" w:rsidRDefault="008D25DA" w:rsidP="008D25DA">
      <w:pPr>
        <w:numPr>
          <w:ilvl w:val="1"/>
          <w:numId w:val="3"/>
        </w:numPr>
        <w:shd w:val="clear" w:color="auto" w:fill="FFFFFF"/>
        <w:spacing w:after="0" w:line="233" w:lineRule="atLeast"/>
        <w:textAlignment w:val="baseline"/>
        <w:rPr>
          <w:rFonts w:ascii="Calibri" w:eastAsia="Times New Roman" w:hAnsi="Calibri" w:cs="Calibri"/>
          <w:color w:val="201F1E"/>
        </w:rPr>
      </w:pPr>
      <w:r w:rsidRPr="008D25DA">
        <w:rPr>
          <w:rFonts w:ascii="Calibri" w:eastAsia="Times New Roman" w:hAnsi="Calibri" w:cs="Calibri"/>
          <w:color w:val="201F1E"/>
        </w:rPr>
        <w:t>Go to WINS. View your academic advising report. Hit the green print button (note, if the PDF doesn’t open, try using a different browser instead).</w:t>
      </w:r>
    </w:p>
    <w:p w:rsidR="008D25DA" w:rsidRPr="008D25DA" w:rsidRDefault="008D25DA" w:rsidP="008D25DA">
      <w:pPr>
        <w:shd w:val="clear" w:color="auto" w:fill="FFFFFF"/>
        <w:spacing w:after="0" w:line="233" w:lineRule="atLeast"/>
        <w:ind w:left="1440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 </w:t>
      </w:r>
    </w:p>
    <w:p w:rsidR="008D25DA" w:rsidRPr="008D25DA" w:rsidRDefault="008D25DA" w:rsidP="008D25DA">
      <w:pPr>
        <w:numPr>
          <w:ilvl w:val="0"/>
          <w:numId w:val="4"/>
        </w:numPr>
        <w:shd w:val="clear" w:color="auto" w:fill="FFFFFF"/>
        <w:spacing w:after="0" w:line="233" w:lineRule="atLeast"/>
        <w:textAlignment w:val="baseline"/>
        <w:rPr>
          <w:rFonts w:ascii="Calibri" w:eastAsia="Times New Roman" w:hAnsi="Calibri" w:cs="Calibri"/>
          <w:color w:val="201F1E"/>
        </w:rPr>
      </w:pPr>
      <w:r w:rsidRPr="008D25DA">
        <w:rPr>
          <w:rFonts w:ascii="Calibri" w:eastAsia="Times New Roman" w:hAnsi="Calibri" w:cs="Calibri"/>
          <w:b/>
          <w:bCs/>
          <w:color w:val="201F1E"/>
        </w:rPr>
        <w:t>Advising Worksheet</w:t>
      </w:r>
      <w:r w:rsidRPr="008D25DA">
        <w:rPr>
          <w:rFonts w:ascii="Calibri" w:eastAsia="Times New Roman" w:hAnsi="Calibri" w:cs="Calibri"/>
          <w:color w:val="201F1E"/>
        </w:rPr>
        <w:t> (attached to this email)</w:t>
      </w:r>
    </w:p>
    <w:p w:rsidR="008D25DA" w:rsidRPr="008D25DA" w:rsidRDefault="008D25DA" w:rsidP="008D25DA">
      <w:pPr>
        <w:numPr>
          <w:ilvl w:val="1"/>
          <w:numId w:val="5"/>
        </w:numPr>
        <w:shd w:val="clear" w:color="auto" w:fill="FFFFFF"/>
        <w:spacing w:after="0" w:line="233" w:lineRule="atLeast"/>
        <w:textAlignment w:val="baseline"/>
        <w:rPr>
          <w:rFonts w:ascii="Calibri" w:eastAsia="Times New Roman" w:hAnsi="Calibri" w:cs="Calibri"/>
          <w:color w:val="201F1E"/>
        </w:rPr>
      </w:pPr>
      <w:r w:rsidRPr="008D25DA">
        <w:rPr>
          <w:rFonts w:ascii="Calibri" w:eastAsia="Times New Roman" w:hAnsi="Calibri" w:cs="Calibri"/>
          <w:color w:val="201F1E"/>
        </w:rPr>
        <w:t>Using classes listed on WINS and the Registrar’s office Spring schedule of classes, pick classes you are interested in. Complete this form</w:t>
      </w:r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 </w:t>
      </w:r>
      <w:r w:rsidRPr="008D25DA">
        <w:rPr>
          <w:rFonts w:ascii="Calibri" w:eastAsia="Times New Roman" w:hAnsi="Calibri" w:cs="Calibri"/>
          <w:i/>
          <w:iCs/>
          <w:color w:val="201F1E"/>
        </w:rPr>
        <w:t>before</w:t>
      </w:r>
      <w:r w:rsidRPr="008D25DA">
        <w:rPr>
          <w:rFonts w:ascii="Calibri" w:eastAsia="Times New Roman" w:hAnsi="Calibri" w:cs="Calibri"/>
          <w:i/>
          <w:iCs/>
          <w:color w:val="201F1E"/>
          <w:bdr w:val="none" w:sz="0" w:space="0" w:color="auto" w:frame="1"/>
        </w:rPr>
        <w:t> </w:t>
      </w:r>
      <w:r w:rsidRPr="008D25DA">
        <w:rPr>
          <w:rFonts w:ascii="Calibri" w:eastAsia="Times New Roman" w:hAnsi="Calibri" w:cs="Calibri"/>
          <w:color w:val="201F1E"/>
        </w:rPr>
        <w:t>coming to advising. Even if you have questions, you need to attempt to fill in courses.</w:t>
      </w:r>
      <w:r w:rsidRPr="008D25DA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</w:rPr>
        <w:t> </w:t>
      </w:r>
      <w:r w:rsidRPr="008D25DA">
        <w:rPr>
          <w:rFonts w:ascii="Calibri" w:eastAsia="Times New Roman" w:hAnsi="Calibri" w:cs="Calibri"/>
          <w:b/>
          <w:bCs/>
          <w:color w:val="201F1E"/>
        </w:rPr>
        <w:t>Bolded classes</w:t>
      </w:r>
      <w:r w:rsidRPr="008D25DA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</w:rPr>
        <w:t> </w:t>
      </w:r>
      <w:r w:rsidRPr="008D25DA">
        <w:rPr>
          <w:rFonts w:ascii="Calibri" w:eastAsia="Times New Roman" w:hAnsi="Calibri" w:cs="Calibri"/>
          <w:color w:val="201F1E"/>
        </w:rPr>
        <w:t>on your AAR is a good place to start.</w:t>
      </w:r>
    </w:p>
    <w:p w:rsidR="008D25DA" w:rsidRPr="008D25DA" w:rsidRDefault="008D25DA" w:rsidP="008D25DA">
      <w:pPr>
        <w:shd w:val="clear" w:color="auto" w:fill="FFFFFF"/>
        <w:spacing w:after="0" w:line="233" w:lineRule="atLeast"/>
        <w:ind w:left="1440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 </w:t>
      </w:r>
    </w:p>
    <w:p w:rsidR="008D25DA" w:rsidRPr="008D25DA" w:rsidRDefault="008D25DA" w:rsidP="008D25DA">
      <w:pPr>
        <w:numPr>
          <w:ilvl w:val="0"/>
          <w:numId w:val="6"/>
        </w:numPr>
        <w:shd w:val="clear" w:color="auto" w:fill="FFFFFF"/>
        <w:spacing w:line="233" w:lineRule="atLeast"/>
        <w:textAlignment w:val="baseline"/>
        <w:rPr>
          <w:rFonts w:ascii="Calibri" w:eastAsia="Times New Roman" w:hAnsi="Calibri" w:cs="Calibri"/>
          <w:color w:val="201F1E"/>
        </w:rPr>
      </w:pPr>
      <w:r w:rsidRPr="008D25DA">
        <w:rPr>
          <w:rFonts w:ascii="Calibri" w:eastAsia="Times New Roman" w:hAnsi="Calibri" w:cs="Calibri"/>
          <w:b/>
          <w:bCs/>
          <w:color w:val="201F1E"/>
        </w:rPr>
        <w:t>A checklist for your major (and your minor, if it is also located in the Communication Department)</w:t>
      </w:r>
    </w:p>
    <w:p w:rsidR="008D25DA" w:rsidRPr="008D25DA" w:rsidRDefault="008D25DA" w:rsidP="008D25DA">
      <w:pPr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</w:rPr>
      </w:pPr>
      <w:r w:rsidRPr="008D25DA">
        <w:rPr>
          <w:rFonts w:ascii="Calibri" w:eastAsia="Times New Roman" w:hAnsi="Calibri" w:cs="Calibri"/>
          <w:color w:val="201F1E"/>
        </w:rPr>
        <w:t>Comm Department checklists are found here (</w:t>
      </w:r>
      <w:hyperlink r:id="rId5" w:anchor="advising#communication" w:tgtFrame="_blank" w:history="1">
        <w:r w:rsidRPr="008D25DA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https://www.uww.edu/coac/advising-and-registration#advising#communication</w:t>
        </w:r>
      </w:hyperlink>
      <w:r w:rsidRPr="008D25DA">
        <w:rPr>
          <w:rFonts w:ascii="Calibri" w:eastAsia="Times New Roman" w:hAnsi="Calibri" w:cs="Calibri"/>
          <w:color w:val="201F1E"/>
        </w:rPr>
        <w:t>)—scroll until you see the Checklist heading. Please check off all the courses you have already taken.</w:t>
      </w:r>
    </w:p>
    <w:p w:rsidR="008D25DA" w:rsidRPr="008D25DA" w:rsidRDefault="008D25DA" w:rsidP="008D25DA">
      <w:pPr>
        <w:shd w:val="clear" w:color="auto" w:fill="FFFFFF"/>
        <w:spacing w:after="0" w:line="240" w:lineRule="auto"/>
        <w:ind w:hanging="360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323130"/>
        </w:rPr>
        <w:t> </w:t>
      </w:r>
    </w:p>
    <w:p w:rsidR="008D25DA" w:rsidRPr="008D25DA" w:rsidRDefault="008D25DA" w:rsidP="008D25DA">
      <w:pPr>
        <w:shd w:val="clear" w:color="auto" w:fill="FFFFFF"/>
        <w:spacing w:after="0" w:line="240" w:lineRule="auto"/>
        <w:ind w:hanging="360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inherit" w:eastAsia="Times New Roman" w:hAnsi="inherit" w:cs="Calibri"/>
          <w:b/>
          <w:bCs/>
          <w:color w:val="323130"/>
          <w:sz w:val="24"/>
          <w:szCs w:val="24"/>
          <w:bdr w:val="none" w:sz="0" w:space="0" w:color="auto" w:frame="1"/>
        </w:rPr>
        <w:t>Do I have to fill out the worksheet ahead of time? I'm not sure what I want to take.</w:t>
      </w:r>
    </w:p>
    <w:p w:rsidR="008D25DA" w:rsidRPr="008D25DA" w:rsidRDefault="008D25DA" w:rsidP="008D25DA">
      <w:pPr>
        <w:shd w:val="clear" w:color="auto" w:fill="FFFFFF"/>
        <w:spacing w:after="0" w:line="240" w:lineRule="auto"/>
        <w:ind w:hanging="360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323130"/>
        </w:rPr>
        <w:t> </w:t>
      </w:r>
    </w:p>
    <w:p w:rsidR="008D25DA" w:rsidRPr="008D25DA" w:rsidRDefault="008D25DA" w:rsidP="008D25DA">
      <w:pPr>
        <w:shd w:val="clear" w:color="auto" w:fill="FFFFFF"/>
        <w:spacing w:after="0" w:line="240" w:lineRule="auto"/>
        <w:ind w:hanging="360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323130"/>
        </w:rPr>
        <w:lastRenderedPageBreak/>
        <w:t>A    </w:t>
      </w:r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You must bring all completed paperwork and be well prepared. Students with missing and/or incomplete paperwork won’t be allowed to enter. If you have questions about what classes you need to take, fill out the worksheet with your best guess. </w:t>
      </w:r>
      <w:r w:rsidRPr="008D25DA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</w:rPr>
        <w:t>Bolded classes </w:t>
      </w:r>
      <w:r w:rsidRPr="008D25DA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</w:rPr>
        <w:t>on your AAR is a good place to start. </w:t>
      </w:r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We will be happy to answer any questions you may have at the advising event.</w:t>
      </w:r>
    </w:p>
    <w:p w:rsidR="008D25DA" w:rsidRPr="008D25DA" w:rsidRDefault="008D25DA" w:rsidP="008D25DA">
      <w:pPr>
        <w:shd w:val="clear" w:color="auto" w:fill="FFFFFF"/>
        <w:spacing w:after="0" w:line="240" w:lineRule="auto"/>
        <w:ind w:hanging="360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inherit" w:eastAsia="Times New Roman" w:hAnsi="inherit" w:cs="Calibri"/>
          <w:color w:val="201F1E"/>
          <w:sz w:val="24"/>
          <w:szCs w:val="24"/>
          <w:bdr w:val="none" w:sz="0" w:space="0" w:color="auto" w:frame="1"/>
        </w:rPr>
        <w:br/>
      </w:r>
    </w:p>
    <w:p w:rsidR="008D25DA" w:rsidRPr="008D25DA" w:rsidRDefault="008D25DA" w:rsidP="008D25DA">
      <w:pPr>
        <w:shd w:val="clear" w:color="auto" w:fill="FFFFFF"/>
        <w:spacing w:after="0" w:line="233" w:lineRule="atLeast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 </w:t>
      </w:r>
    </w:p>
    <w:p w:rsidR="008D25DA" w:rsidRPr="008D25DA" w:rsidRDefault="008D25DA" w:rsidP="008D25DA">
      <w:pPr>
        <w:shd w:val="clear" w:color="auto" w:fill="FFFFFF"/>
        <w:spacing w:after="0" w:line="233" w:lineRule="atLeast"/>
        <w:textAlignment w:val="baseline"/>
        <w:rPr>
          <w:rFonts w:ascii="Calibri" w:eastAsia="Times New Roman" w:hAnsi="Calibri" w:cs="Calibri"/>
          <w:color w:val="323130"/>
        </w:rPr>
      </w:pPr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Email </w:t>
      </w:r>
      <w:hyperlink r:id="rId6" w:tgtFrame="_blank" w:history="1">
        <w:r w:rsidRPr="008D25DA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commadvising@uww.edu</w:t>
        </w:r>
      </w:hyperlink>
      <w:r w:rsidRPr="008D25DA">
        <w:rPr>
          <w:rFonts w:ascii="Calibri" w:eastAsia="Times New Roman" w:hAnsi="Calibri" w:cs="Calibri"/>
          <w:color w:val="201F1E"/>
          <w:bdr w:val="none" w:sz="0" w:space="0" w:color="auto" w:frame="1"/>
        </w:rPr>
        <w:t> with questions!</w:t>
      </w:r>
    </w:p>
    <w:p w:rsidR="00AA61A3" w:rsidRDefault="00AA61A3"/>
    <w:sectPr w:rsidR="00AA6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A393D"/>
    <w:multiLevelType w:val="multilevel"/>
    <w:tmpl w:val="2DD6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90A06"/>
    <w:multiLevelType w:val="multilevel"/>
    <w:tmpl w:val="8F66A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75B11"/>
    <w:multiLevelType w:val="multilevel"/>
    <w:tmpl w:val="B502C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91829"/>
    <w:multiLevelType w:val="multilevel"/>
    <w:tmpl w:val="10A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DB1F73"/>
    <w:multiLevelType w:val="multilevel"/>
    <w:tmpl w:val="6220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2089E"/>
    <w:multiLevelType w:val="multilevel"/>
    <w:tmpl w:val="7C44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74805"/>
    <w:multiLevelType w:val="multilevel"/>
    <w:tmpl w:val="39B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DA"/>
    <w:rsid w:val="008D25DA"/>
    <w:rsid w:val="00A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5F60"/>
  <w15:chartTrackingRefBased/>
  <w15:docId w15:val="{101A2539-B26E-4C65-B32A-F538308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contentpasted0">
    <w:name w:val="x_x_contentpasted0"/>
    <w:basedOn w:val="DefaultParagraphFont"/>
    <w:rsid w:val="008D25DA"/>
  </w:style>
  <w:style w:type="paragraph" w:styleId="NormalWeb">
    <w:name w:val="Normal (Web)"/>
    <w:basedOn w:val="Normal"/>
    <w:uiPriority w:val="99"/>
    <w:semiHidden/>
    <w:unhideWhenUsed/>
    <w:rsid w:val="008D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contentpasted01">
    <w:name w:val="x_x_contentpasted01"/>
    <w:basedOn w:val="Normal"/>
    <w:rsid w:val="008D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1x0lioel">
    <w:name w:val="markl1x0lioel"/>
    <w:basedOn w:val="DefaultParagraphFont"/>
    <w:rsid w:val="008D25DA"/>
  </w:style>
  <w:style w:type="paragraph" w:customStyle="1" w:styleId="xxcontentpasted02">
    <w:name w:val="x_x_contentpasted02"/>
    <w:basedOn w:val="Normal"/>
    <w:rsid w:val="008D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2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advising@uww.edu" TargetMode="External"/><Relationship Id="rId5" Type="http://schemas.openxmlformats.org/officeDocument/2006/relationships/hyperlink" Target="https://www.uww.edu/coac/advising-and-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Ridgeman, Julie B.</dc:creator>
  <cp:keywords/>
  <dc:description/>
  <cp:lastModifiedBy>Ridgeman, Julie B.</cp:lastModifiedBy>
  <cp:revision>1</cp:revision>
  <dcterms:created xsi:type="dcterms:W3CDTF">2022-10-06T16:30:00Z</dcterms:created>
  <dcterms:modified xsi:type="dcterms:W3CDTF">2022-10-06T16:31:00Z</dcterms:modified>
</cp:coreProperties>
</file>