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A12A" w14:textId="77777777" w:rsidR="00441FF0" w:rsidRPr="00551FAE" w:rsidRDefault="00426EFB" w:rsidP="00551FAE">
      <w:pPr>
        <w:rPr>
          <w:rFonts w:ascii="Open Sans Light" w:hAnsi="Open Sans Light" w:cs="Open Sans Light"/>
        </w:rPr>
      </w:pPr>
      <w:r w:rsidRPr="00551FAE">
        <w:rPr>
          <w:rFonts w:ascii="Open Sans Light" w:hAnsi="Open Sans Light" w:cs="Open Sans Light"/>
          <w:noProof/>
        </w:rPr>
        <w:drawing>
          <wp:inline distT="0" distB="0" distL="0" distR="0" wp14:anchorId="418DE6A0" wp14:editId="7BD564CF">
            <wp:extent cx="5943600" cy="6940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W-Whitewater_Financial Services_logo_2c_horizont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94055"/>
                    </a:xfrm>
                    <a:prstGeom prst="rect">
                      <a:avLst/>
                    </a:prstGeom>
                  </pic:spPr>
                </pic:pic>
              </a:graphicData>
            </a:graphic>
          </wp:inline>
        </w:drawing>
      </w:r>
    </w:p>
    <w:p w14:paraId="33EDAD0A" w14:textId="77777777" w:rsidR="00441FF0" w:rsidRPr="00551FAE" w:rsidRDefault="00441FF0" w:rsidP="00551FAE">
      <w:pPr>
        <w:rPr>
          <w:rFonts w:ascii="Open Sans Light" w:hAnsi="Open Sans Light" w:cs="Open Sans Light"/>
        </w:rPr>
      </w:pPr>
    </w:p>
    <w:p w14:paraId="401425BC" w14:textId="77777777" w:rsidR="00441FF0" w:rsidRPr="00551FAE" w:rsidRDefault="00441FF0" w:rsidP="00551FAE">
      <w:pPr>
        <w:rPr>
          <w:rFonts w:ascii="Open Sans Light" w:hAnsi="Open Sans Light" w:cs="Open Sans Light"/>
        </w:rPr>
      </w:pPr>
    </w:p>
    <w:p w14:paraId="5FF8739D" w14:textId="77777777" w:rsidR="00441FF0" w:rsidRPr="00551FAE" w:rsidRDefault="00441FF0" w:rsidP="00551FAE">
      <w:pPr>
        <w:rPr>
          <w:rFonts w:ascii="Open Sans Light" w:hAnsi="Open Sans Light" w:cs="Open Sans Light"/>
        </w:rPr>
      </w:pPr>
    </w:p>
    <w:p w14:paraId="59783177" w14:textId="77777777" w:rsidR="00441FF0" w:rsidRPr="00551FAE" w:rsidRDefault="00441FF0" w:rsidP="00551FAE">
      <w:pPr>
        <w:rPr>
          <w:rFonts w:ascii="Open Sans Light" w:hAnsi="Open Sans Light" w:cs="Open Sans Light"/>
        </w:rPr>
      </w:pPr>
    </w:p>
    <w:p w14:paraId="730E7D7E" w14:textId="77777777" w:rsidR="00441FF0" w:rsidRPr="00551FAE" w:rsidRDefault="00441FF0" w:rsidP="00551FAE">
      <w:pPr>
        <w:rPr>
          <w:rFonts w:ascii="Open Sans Light" w:hAnsi="Open Sans Light" w:cs="Open Sans Light"/>
        </w:rPr>
      </w:pPr>
    </w:p>
    <w:p w14:paraId="0DF12DC2" w14:textId="77777777" w:rsidR="001072B2" w:rsidRPr="00551FAE" w:rsidRDefault="001072B2" w:rsidP="00551FAE">
      <w:pPr>
        <w:rPr>
          <w:rFonts w:ascii="Open Sans Light" w:hAnsi="Open Sans Light" w:cs="Open Sans Light"/>
        </w:rPr>
      </w:pPr>
    </w:p>
    <w:p w14:paraId="78751D00" w14:textId="77777777" w:rsidR="001072B2" w:rsidRDefault="001072B2" w:rsidP="00551FAE">
      <w:pPr>
        <w:rPr>
          <w:rFonts w:ascii="Open Sans Light" w:hAnsi="Open Sans Light" w:cs="Open Sans Light"/>
        </w:rPr>
      </w:pPr>
    </w:p>
    <w:p w14:paraId="3FE68BAD" w14:textId="77777777" w:rsidR="005F2D66" w:rsidRDefault="005F2D66" w:rsidP="00551FAE">
      <w:pPr>
        <w:rPr>
          <w:rFonts w:ascii="Open Sans Light" w:hAnsi="Open Sans Light" w:cs="Open Sans Light"/>
        </w:rPr>
      </w:pPr>
    </w:p>
    <w:p w14:paraId="0A893D4C" w14:textId="77777777" w:rsidR="005F2D66" w:rsidRDefault="005F2D66" w:rsidP="00551FAE">
      <w:pPr>
        <w:rPr>
          <w:rFonts w:ascii="Open Sans Light" w:hAnsi="Open Sans Light" w:cs="Open Sans Light"/>
        </w:rPr>
      </w:pPr>
    </w:p>
    <w:p w14:paraId="4E015118" w14:textId="77777777" w:rsidR="001072B2" w:rsidRPr="00551FAE" w:rsidRDefault="00441FF0" w:rsidP="00551FAE">
      <w:pPr>
        <w:jc w:val="center"/>
        <w:rPr>
          <w:rFonts w:ascii="Open Sans Light" w:hAnsi="Open Sans Light" w:cs="Open Sans Light"/>
          <w:b/>
          <w:sz w:val="40"/>
          <w:szCs w:val="40"/>
        </w:rPr>
      </w:pPr>
      <w:r w:rsidRPr="00551FAE">
        <w:rPr>
          <w:rFonts w:ascii="Open Sans Light" w:hAnsi="Open Sans Light" w:cs="Open Sans Light"/>
          <w:b/>
          <w:sz w:val="40"/>
          <w:szCs w:val="40"/>
        </w:rPr>
        <w:t>University</w:t>
      </w:r>
      <w:r w:rsidR="001072B2" w:rsidRPr="00551FAE">
        <w:rPr>
          <w:rFonts w:ascii="Open Sans Light" w:hAnsi="Open Sans Light" w:cs="Open Sans Light"/>
          <w:b/>
          <w:sz w:val="40"/>
          <w:szCs w:val="40"/>
        </w:rPr>
        <w:t xml:space="preserve"> of Wisconsin - Whitewater</w:t>
      </w:r>
    </w:p>
    <w:p w14:paraId="2390E04F" w14:textId="77777777" w:rsidR="00441FF0" w:rsidRPr="00551FAE" w:rsidRDefault="00441FF0" w:rsidP="00551FAE">
      <w:pPr>
        <w:jc w:val="center"/>
        <w:rPr>
          <w:rFonts w:ascii="Open Sans Light" w:hAnsi="Open Sans Light" w:cs="Open Sans Light"/>
          <w:b/>
          <w:sz w:val="40"/>
          <w:szCs w:val="40"/>
        </w:rPr>
      </w:pPr>
      <w:r w:rsidRPr="00551FAE">
        <w:rPr>
          <w:rFonts w:ascii="Open Sans Light" w:hAnsi="Open Sans Light" w:cs="Open Sans Light"/>
          <w:b/>
          <w:sz w:val="40"/>
          <w:szCs w:val="40"/>
        </w:rPr>
        <w:t xml:space="preserve">Cash Handling </w:t>
      </w:r>
      <w:r w:rsidR="00F958D9">
        <w:rPr>
          <w:rFonts w:ascii="Open Sans Light" w:hAnsi="Open Sans Light" w:cs="Open Sans Light"/>
          <w:b/>
          <w:sz w:val="40"/>
          <w:szCs w:val="40"/>
        </w:rPr>
        <w:t>Procedures</w:t>
      </w:r>
    </w:p>
    <w:p w14:paraId="07FA0155" w14:textId="77777777" w:rsidR="001072B2" w:rsidRDefault="00A6701E" w:rsidP="00551FAE">
      <w:pPr>
        <w:jc w:val="center"/>
        <w:rPr>
          <w:rFonts w:ascii="Open Sans Light" w:hAnsi="Open Sans Light" w:cs="Open Sans Light"/>
        </w:rPr>
      </w:pPr>
      <w:r>
        <w:rPr>
          <w:rFonts w:ascii="Open Sans Light" w:hAnsi="Open Sans Light" w:cs="Open Sans Light"/>
        </w:rPr>
        <w:t xml:space="preserve">Updated:  </w:t>
      </w:r>
      <w:r w:rsidR="00F958D9">
        <w:rPr>
          <w:rFonts w:ascii="Open Sans Light" w:hAnsi="Open Sans Light" w:cs="Open Sans Light"/>
        </w:rPr>
        <w:t>December</w:t>
      </w:r>
      <w:r w:rsidR="001072B2" w:rsidRPr="00551FAE">
        <w:rPr>
          <w:rFonts w:ascii="Open Sans Light" w:hAnsi="Open Sans Light" w:cs="Open Sans Light"/>
        </w:rPr>
        <w:t xml:space="preserve"> 202</w:t>
      </w:r>
      <w:r w:rsidR="00F958D9">
        <w:rPr>
          <w:rFonts w:ascii="Open Sans Light" w:hAnsi="Open Sans Light" w:cs="Open Sans Light"/>
        </w:rPr>
        <w:t>2</w:t>
      </w:r>
    </w:p>
    <w:p w14:paraId="1D11CA0F" w14:textId="77777777" w:rsidR="00A6701E" w:rsidRDefault="00A6701E" w:rsidP="00551FAE">
      <w:pPr>
        <w:jc w:val="center"/>
        <w:rPr>
          <w:rFonts w:ascii="Open Sans Light" w:hAnsi="Open Sans Light" w:cs="Open Sans Light"/>
        </w:rPr>
      </w:pPr>
    </w:p>
    <w:p w14:paraId="4E81736C" w14:textId="77777777" w:rsidR="00A6701E" w:rsidRDefault="00A6701E" w:rsidP="00551FAE">
      <w:pPr>
        <w:jc w:val="center"/>
        <w:rPr>
          <w:rFonts w:ascii="Open Sans Light" w:hAnsi="Open Sans Light" w:cs="Open Sans Light"/>
        </w:rPr>
      </w:pPr>
    </w:p>
    <w:p w14:paraId="5735C522" w14:textId="77777777" w:rsidR="00A6701E" w:rsidRDefault="00A6701E" w:rsidP="00551FAE">
      <w:pPr>
        <w:jc w:val="center"/>
        <w:rPr>
          <w:rFonts w:ascii="Open Sans Light" w:hAnsi="Open Sans Light" w:cs="Open Sans Light"/>
        </w:rPr>
      </w:pPr>
    </w:p>
    <w:p w14:paraId="44D88D75" w14:textId="77777777" w:rsidR="00A6701E" w:rsidRDefault="00A6701E" w:rsidP="00551FAE">
      <w:pPr>
        <w:jc w:val="center"/>
        <w:rPr>
          <w:rFonts w:ascii="Open Sans Light" w:hAnsi="Open Sans Light" w:cs="Open Sans Light"/>
        </w:rPr>
      </w:pPr>
    </w:p>
    <w:p w14:paraId="42B78EC1" w14:textId="77777777" w:rsidR="00A6701E" w:rsidRDefault="00A6701E" w:rsidP="00551FAE">
      <w:pPr>
        <w:jc w:val="center"/>
        <w:rPr>
          <w:rFonts w:ascii="Open Sans Light" w:hAnsi="Open Sans Light" w:cs="Open Sans Light"/>
        </w:rPr>
      </w:pPr>
    </w:p>
    <w:p w14:paraId="16EC665F" w14:textId="77777777" w:rsidR="00A6701E" w:rsidRDefault="00A6701E" w:rsidP="00551FAE">
      <w:pPr>
        <w:jc w:val="center"/>
        <w:rPr>
          <w:rFonts w:ascii="Open Sans Light" w:hAnsi="Open Sans Light" w:cs="Open Sans Light"/>
        </w:rPr>
      </w:pPr>
    </w:p>
    <w:p w14:paraId="061FFF57" w14:textId="77777777" w:rsidR="00A6701E" w:rsidRDefault="00A6701E" w:rsidP="00551FAE">
      <w:pPr>
        <w:jc w:val="center"/>
        <w:rPr>
          <w:rFonts w:ascii="Open Sans Light" w:hAnsi="Open Sans Light" w:cs="Open Sans Light"/>
        </w:rPr>
      </w:pPr>
    </w:p>
    <w:p w14:paraId="14936242" w14:textId="77777777" w:rsidR="00A6701E" w:rsidRDefault="00A6701E" w:rsidP="00551FAE">
      <w:pPr>
        <w:jc w:val="center"/>
        <w:rPr>
          <w:rFonts w:ascii="Open Sans Light" w:hAnsi="Open Sans Light" w:cs="Open Sans Light"/>
        </w:rPr>
      </w:pPr>
    </w:p>
    <w:p w14:paraId="752D338C" w14:textId="77777777" w:rsidR="00A6701E" w:rsidRDefault="00A6701E" w:rsidP="00551FAE">
      <w:pPr>
        <w:jc w:val="center"/>
        <w:rPr>
          <w:rFonts w:ascii="Open Sans Light" w:hAnsi="Open Sans Light" w:cs="Open Sans Light"/>
        </w:rPr>
      </w:pPr>
    </w:p>
    <w:p w14:paraId="621F7D31" w14:textId="77777777" w:rsidR="00A6701E" w:rsidRDefault="00A6701E" w:rsidP="00551FAE">
      <w:pPr>
        <w:jc w:val="center"/>
        <w:rPr>
          <w:rFonts w:ascii="Open Sans Light" w:hAnsi="Open Sans Light" w:cs="Open Sans Light"/>
        </w:rPr>
      </w:pPr>
    </w:p>
    <w:p w14:paraId="6D129A0A" w14:textId="77777777" w:rsidR="00A6701E" w:rsidRDefault="00A6701E" w:rsidP="00551FAE">
      <w:pPr>
        <w:jc w:val="center"/>
        <w:rPr>
          <w:rFonts w:ascii="Open Sans Light" w:hAnsi="Open Sans Light" w:cs="Open Sans Light"/>
        </w:rPr>
      </w:pPr>
    </w:p>
    <w:p w14:paraId="7DAC5848" w14:textId="77777777" w:rsidR="00A6701E" w:rsidRDefault="00A6701E" w:rsidP="00551FAE">
      <w:pPr>
        <w:jc w:val="center"/>
        <w:rPr>
          <w:rFonts w:ascii="Open Sans Light" w:hAnsi="Open Sans Light" w:cs="Open Sans Light"/>
        </w:rPr>
      </w:pPr>
    </w:p>
    <w:p w14:paraId="57C3BCAA" w14:textId="77777777" w:rsidR="00A6701E" w:rsidRDefault="00A6701E" w:rsidP="00551FAE">
      <w:pPr>
        <w:jc w:val="center"/>
        <w:rPr>
          <w:rFonts w:ascii="Open Sans Light" w:hAnsi="Open Sans Light" w:cs="Open Sans Light"/>
        </w:rPr>
      </w:pPr>
    </w:p>
    <w:p w14:paraId="0B299F00" w14:textId="77777777" w:rsidR="00A6701E" w:rsidRDefault="00A6701E" w:rsidP="00551FAE">
      <w:pPr>
        <w:jc w:val="center"/>
        <w:rPr>
          <w:rFonts w:ascii="Open Sans Light" w:hAnsi="Open Sans Light" w:cs="Open Sans Light"/>
        </w:rPr>
      </w:pPr>
    </w:p>
    <w:p w14:paraId="56C5834A" w14:textId="77777777" w:rsidR="00A6701E" w:rsidRDefault="00A6701E" w:rsidP="00551FAE">
      <w:pPr>
        <w:jc w:val="center"/>
        <w:rPr>
          <w:rFonts w:ascii="Open Sans Light" w:hAnsi="Open Sans Light" w:cs="Open Sans Light"/>
        </w:rPr>
      </w:pPr>
    </w:p>
    <w:p w14:paraId="724A81E0" w14:textId="77777777" w:rsidR="00A6701E" w:rsidRDefault="00A6701E" w:rsidP="00551FAE">
      <w:pPr>
        <w:jc w:val="center"/>
        <w:rPr>
          <w:rFonts w:ascii="Open Sans Light" w:hAnsi="Open Sans Light" w:cs="Open Sans Light"/>
        </w:rPr>
      </w:pPr>
    </w:p>
    <w:p w14:paraId="2F655FF8" w14:textId="77777777" w:rsidR="00A6701E" w:rsidRDefault="00A6701E" w:rsidP="00551FAE">
      <w:pPr>
        <w:jc w:val="center"/>
        <w:rPr>
          <w:rFonts w:ascii="Open Sans Light" w:hAnsi="Open Sans Light" w:cs="Open Sans Light"/>
        </w:rPr>
      </w:pPr>
    </w:p>
    <w:p w14:paraId="5F1F6EA8" w14:textId="77777777" w:rsidR="005F2D66" w:rsidRDefault="005F2D66" w:rsidP="00551FAE">
      <w:pPr>
        <w:jc w:val="center"/>
        <w:rPr>
          <w:rFonts w:ascii="Open Sans Light" w:hAnsi="Open Sans Light" w:cs="Open Sans Light"/>
        </w:rPr>
      </w:pPr>
    </w:p>
    <w:p w14:paraId="53E4FA66" w14:textId="77777777" w:rsidR="005F2D66" w:rsidRDefault="005F2D66" w:rsidP="00551FAE">
      <w:pPr>
        <w:jc w:val="center"/>
        <w:rPr>
          <w:rFonts w:ascii="Open Sans Light" w:hAnsi="Open Sans Light" w:cs="Open Sans Light"/>
        </w:rPr>
      </w:pPr>
    </w:p>
    <w:p w14:paraId="1266ECF4" w14:textId="77777777" w:rsidR="005F2D66" w:rsidRDefault="005F2D66" w:rsidP="00551FAE">
      <w:pPr>
        <w:jc w:val="center"/>
        <w:rPr>
          <w:rFonts w:ascii="Open Sans Light" w:hAnsi="Open Sans Light" w:cs="Open Sans Light"/>
        </w:rPr>
      </w:pPr>
    </w:p>
    <w:p w14:paraId="119D1493" w14:textId="77777777" w:rsidR="005F2D66" w:rsidRDefault="005F2D66" w:rsidP="00551FAE">
      <w:pPr>
        <w:jc w:val="center"/>
        <w:rPr>
          <w:rFonts w:ascii="Open Sans Light" w:hAnsi="Open Sans Light" w:cs="Open Sans Light"/>
        </w:rPr>
      </w:pPr>
    </w:p>
    <w:p w14:paraId="522B0D43" w14:textId="77777777" w:rsidR="005F2D66" w:rsidRDefault="005F2D66" w:rsidP="00551FAE">
      <w:pPr>
        <w:jc w:val="center"/>
        <w:rPr>
          <w:rFonts w:ascii="Open Sans Light" w:hAnsi="Open Sans Light" w:cs="Open Sans Light"/>
        </w:rPr>
      </w:pPr>
    </w:p>
    <w:p w14:paraId="58A8B694" w14:textId="77777777" w:rsidR="005F2D66" w:rsidRDefault="005F2D66" w:rsidP="00551FAE">
      <w:pPr>
        <w:jc w:val="center"/>
        <w:rPr>
          <w:rFonts w:ascii="Open Sans Light" w:hAnsi="Open Sans Light" w:cs="Open Sans Light"/>
        </w:rPr>
      </w:pPr>
    </w:p>
    <w:p w14:paraId="5B71338A" w14:textId="77777777" w:rsidR="005F2D66" w:rsidRDefault="005F2D66" w:rsidP="00551FAE">
      <w:pPr>
        <w:jc w:val="center"/>
        <w:rPr>
          <w:rFonts w:ascii="Open Sans Light" w:hAnsi="Open Sans Light" w:cs="Open Sans Light"/>
        </w:rPr>
      </w:pPr>
    </w:p>
    <w:p w14:paraId="20D324EE" w14:textId="77777777" w:rsidR="00A6701E" w:rsidRDefault="00A6701E" w:rsidP="00551FAE">
      <w:pPr>
        <w:jc w:val="center"/>
        <w:rPr>
          <w:rFonts w:ascii="Open Sans Light" w:hAnsi="Open Sans Light" w:cs="Open Sans Light"/>
        </w:rPr>
      </w:pPr>
    </w:p>
    <w:p w14:paraId="5F3C723C" w14:textId="77777777" w:rsidR="00A6701E" w:rsidRDefault="00A6701E" w:rsidP="00551FAE">
      <w:pPr>
        <w:jc w:val="center"/>
        <w:rPr>
          <w:rFonts w:ascii="Open Sans Light" w:hAnsi="Open Sans Light" w:cs="Open Sans Light"/>
        </w:rPr>
      </w:pPr>
    </w:p>
    <w:p w14:paraId="2CF75558" w14:textId="77777777" w:rsidR="00A6701E" w:rsidRDefault="00A6701E" w:rsidP="00A6701E">
      <w:pPr>
        <w:jc w:val="center"/>
        <w:rPr>
          <w:rFonts w:ascii="Open Sans Light" w:hAnsi="Open Sans Light" w:cs="Open Sans Light"/>
        </w:rPr>
      </w:pPr>
      <w:r>
        <w:rPr>
          <w:rFonts w:ascii="Open Sans Light" w:hAnsi="Open Sans Light" w:cs="Open Sans Light"/>
        </w:rPr>
        <w:t>UW-W Financial Services</w:t>
      </w:r>
    </w:p>
    <w:p w14:paraId="2791D9E0" w14:textId="77777777" w:rsidR="00A6701E" w:rsidRDefault="00A6701E" w:rsidP="00A6701E">
      <w:pPr>
        <w:jc w:val="center"/>
        <w:rPr>
          <w:rFonts w:ascii="Open Sans Light" w:hAnsi="Open Sans Light" w:cs="Open Sans Light"/>
        </w:rPr>
      </w:pPr>
      <w:r>
        <w:rPr>
          <w:rFonts w:ascii="Open Sans Light" w:hAnsi="Open Sans Light" w:cs="Open Sans Light"/>
        </w:rPr>
        <w:t>Division of Administrative Affairs</w:t>
      </w:r>
    </w:p>
    <w:p w14:paraId="2160361A" w14:textId="77777777" w:rsidR="00A6701E" w:rsidRPr="00551FAE" w:rsidRDefault="00A6701E" w:rsidP="00A6701E">
      <w:pPr>
        <w:jc w:val="center"/>
        <w:rPr>
          <w:rFonts w:ascii="Open Sans Light" w:hAnsi="Open Sans Light" w:cs="Open Sans Light"/>
        </w:rPr>
      </w:pPr>
      <w:r>
        <w:rPr>
          <w:rFonts w:ascii="Open Sans Light" w:hAnsi="Open Sans Light" w:cs="Open Sans Light"/>
        </w:rPr>
        <w:t>110 Hyer Hall | 262-472-1331</w:t>
      </w:r>
    </w:p>
    <w:p w14:paraId="0308411E" w14:textId="77777777" w:rsidR="00441FF0" w:rsidRPr="00551FAE" w:rsidRDefault="001072B2" w:rsidP="00A6701E">
      <w:pPr>
        <w:pStyle w:val="Heading1"/>
      </w:pPr>
      <w:r w:rsidRPr="00551FAE">
        <w:br w:type="page"/>
      </w:r>
      <w:r w:rsidR="00D904A3" w:rsidRPr="00551FAE">
        <w:t>TABLE OF CONTENTS</w:t>
      </w:r>
    </w:p>
    <w:p w14:paraId="6EB6BBD1" w14:textId="77777777" w:rsidR="00441FF0" w:rsidRPr="00A6701E" w:rsidRDefault="00441FF0" w:rsidP="00551FAE">
      <w:pPr>
        <w:rPr>
          <w:rFonts w:ascii="Open Sans Light" w:hAnsi="Open Sans Light" w:cs="Open Sans Light"/>
        </w:rPr>
      </w:pPr>
    </w:p>
    <w:p w14:paraId="7350294D" w14:textId="77777777" w:rsidR="00441FF0"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PURPOSE</w:t>
      </w:r>
      <w:r w:rsidRPr="00A6701E">
        <w:rPr>
          <w:rFonts w:ascii="Open Sans Light" w:hAnsi="Open Sans Light" w:cs="Open Sans Light"/>
          <w:sz w:val="22"/>
          <w:szCs w:val="22"/>
        </w:rPr>
        <w:tab/>
        <w:t xml:space="preserve"> 3</w:t>
      </w:r>
    </w:p>
    <w:p w14:paraId="654D60C9" w14:textId="77777777" w:rsidR="00765C84" w:rsidRPr="00A6701E" w:rsidRDefault="00765C84" w:rsidP="00765C84">
      <w:pPr>
        <w:tabs>
          <w:tab w:val="left" w:pos="720"/>
          <w:tab w:val="right" w:leader="dot" w:pos="9090"/>
        </w:tabs>
        <w:rPr>
          <w:rFonts w:ascii="Open Sans Light" w:hAnsi="Open Sans Light" w:cs="Open Sans Light"/>
          <w:sz w:val="22"/>
          <w:szCs w:val="22"/>
        </w:rPr>
      </w:pPr>
    </w:p>
    <w:p w14:paraId="6486FBEC" w14:textId="77777777"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DEFINITIONS</w:t>
      </w:r>
      <w:r w:rsidRPr="00A6701E">
        <w:rPr>
          <w:rFonts w:ascii="Open Sans Light" w:hAnsi="Open Sans Light" w:cs="Open Sans Light"/>
          <w:sz w:val="22"/>
          <w:szCs w:val="22"/>
        </w:rPr>
        <w:tab/>
        <w:t xml:space="preserve"> 4</w:t>
      </w:r>
    </w:p>
    <w:p w14:paraId="297B8512" w14:textId="77777777" w:rsidR="00765C84" w:rsidRPr="00A6701E" w:rsidRDefault="00765C84" w:rsidP="00765C84">
      <w:pPr>
        <w:tabs>
          <w:tab w:val="left" w:pos="720"/>
          <w:tab w:val="right" w:leader="dot" w:pos="9090"/>
        </w:tabs>
        <w:rPr>
          <w:rFonts w:ascii="Open Sans Light" w:hAnsi="Open Sans Light" w:cs="Open Sans Light"/>
          <w:sz w:val="22"/>
          <w:szCs w:val="22"/>
        </w:rPr>
      </w:pPr>
    </w:p>
    <w:p w14:paraId="02ACD271" w14:textId="77777777"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STATUTORY REQUIREMENTS</w:t>
      </w:r>
      <w:r w:rsidRPr="00A6701E">
        <w:rPr>
          <w:rFonts w:ascii="Open Sans Light" w:hAnsi="Open Sans Light" w:cs="Open Sans Light"/>
          <w:sz w:val="22"/>
          <w:szCs w:val="22"/>
        </w:rPr>
        <w:tab/>
        <w:t xml:space="preserve"> 5</w:t>
      </w:r>
    </w:p>
    <w:p w14:paraId="3B11F6CB" w14:textId="77777777" w:rsidR="00765C84" w:rsidRPr="00A6701E" w:rsidRDefault="00765C84" w:rsidP="00765C84">
      <w:pPr>
        <w:tabs>
          <w:tab w:val="left" w:pos="720"/>
          <w:tab w:val="right" w:leader="dot" w:pos="9090"/>
        </w:tabs>
        <w:rPr>
          <w:rFonts w:ascii="Open Sans Light" w:hAnsi="Open Sans Light" w:cs="Open Sans Light"/>
          <w:sz w:val="22"/>
          <w:szCs w:val="22"/>
        </w:rPr>
      </w:pPr>
    </w:p>
    <w:p w14:paraId="3B359700" w14:textId="77777777"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 xml:space="preserve">CASH HANDLING </w:t>
      </w:r>
      <w:r w:rsidR="00F958D9">
        <w:rPr>
          <w:rFonts w:ascii="Open Sans Light" w:hAnsi="Open Sans Light" w:cs="Open Sans Light"/>
          <w:sz w:val="22"/>
          <w:szCs w:val="22"/>
        </w:rPr>
        <w:t>PROCEDURES</w:t>
      </w:r>
      <w:r w:rsidRPr="00A6701E">
        <w:rPr>
          <w:rFonts w:ascii="Open Sans Light" w:hAnsi="Open Sans Light" w:cs="Open Sans Light"/>
          <w:sz w:val="22"/>
          <w:szCs w:val="22"/>
        </w:rPr>
        <w:tab/>
        <w:t xml:space="preserve"> 6</w:t>
      </w:r>
    </w:p>
    <w:p w14:paraId="11EEAFE6" w14:textId="77777777" w:rsidR="00441FF0"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Check Cashing Services</w:t>
      </w:r>
      <w:r w:rsidRPr="00A6701E">
        <w:rPr>
          <w:rFonts w:ascii="Open Sans Light" w:hAnsi="Open Sans Light" w:cs="Open Sans Light"/>
          <w:sz w:val="22"/>
          <w:szCs w:val="22"/>
        </w:rPr>
        <w:tab/>
        <w:t xml:space="preserve"> 6</w:t>
      </w:r>
    </w:p>
    <w:p w14:paraId="0CDEB651" w14:textId="77777777" w:rsidR="00A6701E"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r>
      <w:r w:rsidR="00A6701E" w:rsidRPr="00A6701E">
        <w:rPr>
          <w:rFonts w:ascii="Open Sans Light" w:hAnsi="Open Sans Light" w:cs="Open Sans Light"/>
          <w:sz w:val="22"/>
          <w:szCs w:val="22"/>
        </w:rPr>
        <w:t>Payment Card Transactions</w:t>
      </w:r>
      <w:r w:rsidR="00A6701E" w:rsidRPr="00A6701E">
        <w:rPr>
          <w:rFonts w:ascii="Open Sans Light" w:hAnsi="Open Sans Light" w:cs="Open Sans Light"/>
          <w:sz w:val="22"/>
          <w:szCs w:val="22"/>
        </w:rPr>
        <w:tab/>
        <w:t xml:space="preserve"> 6</w:t>
      </w:r>
    </w:p>
    <w:p w14:paraId="5704F7E6" w14:textId="77777777" w:rsidR="00765C84" w:rsidRPr="00A6701E" w:rsidRDefault="00A6701E"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r>
      <w:r w:rsidR="00765C84" w:rsidRPr="00A6701E">
        <w:rPr>
          <w:rFonts w:ascii="Open Sans Light" w:hAnsi="Open Sans Light" w:cs="Open Sans Light"/>
          <w:sz w:val="22"/>
          <w:szCs w:val="22"/>
        </w:rPr>
        <w:t>Cash Collection Procedures</w:t>
      </w:r>
      <w:r w:rsidR="00765C84" w:rsidRPr="00A6701E">
        <w:rPr>
          <w:rFonts w:ascii="Open Sans Light" w:hAnsi="Open Sans Light" w:cs="Open Sans Light"/>
          <w:sz w:val="22"/>
          <w:szCs w:val="22"/>
        </w:rPr>
        <w:tab/>
        <w:t xml:space="preserve"> 6</w:t>
      </w:r>
    </w:p>
    <w:p w14:paraId="74A70E6A" w14:textId="77777777"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Security and Location of Receipts</w:t>
      </w:r>
      <w:r w:rsidRPr="00A6701E">
        <w:rPr>
          <w:rFonts w:ascii="Open Sans Light" w:hAnsi="Open Sans Light" w:cs="Open Sans Light"/>
          <w:sz w:val="22"/>
          <w:szCs w:val="22"/>
        </w:rPr>
        <w:tab/>
        <w:t xml:space="preserve"> 7</w:t>
      </w:r>
    </w:p>
    <w:p w14:paraId="47E0ECDF" w14:textId="77777777"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Distribution of Keys and Safe Combinations</w:t>
      </w:r>
      <w:r w:rsidRPr="00A6701E">
        <w:rPr>
          <w:rFonts w:ascii="Open Sans Light" w:hAnsi="Open Sans Light" w:cs="Open Sans Light"/>
          <w:sz w:val="22"/>
          <w:szCs w:val="22"/>
        </w:rPr>
        <w:tab/>
        <w:t xml:space="preserve"> 7</w:t>
      </w:r>
    </w:p>
    <w:p w14:paraId="1AEC044D" w14:textId="77777777"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Separation of Duties</w:t>
      </w:r>
      <w:r w:rsidRPr="00A6701E">
        <w:rPr>
          <w:rFonts w:ascii="Open Sans Light" w:hAnsi="Open Sans Light" w:cs="Open Sans Light"/>
          <w:sz w:val="22"/>
          <w:szCs w:val="22"/>
        </w:rPr>
        <w:tab/>
        <w:t xml:space="preserve"> 7</w:t>
      </w:r>
    </w:p>
    <w:p w14:paraId="6B6DB6EA" w14:textId="77777777"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Deposit and Transmittal of Receipts of State Accounts</w:t>
      </w:r>
      <w:r w:rsidRPr="00A6701E">
        <w:rPr>
          <w:rFonts w:ascii="Open Sans Light" w:hAnsi="Open Sans Light" w:cs="Open Sans Light"/>
          <w:sz w:val="22"/>
          <w:szCs w:val="22"/>
        </w:rPr>
        <w:tab/>
        <w:t xml:space="preserve"> 8</w:t>
      </w:r>
    </w:p>
    <w:p w14:paraId="6B0F3102" w14:textId="77777777"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Preparing the Deposit Form</w:t>
      </w:r>
      <w:r w:rsidRPr="00A6701E">
        <w:rPr>
          <w:rFonts w:ascii="Open Sans Light" w:hAnsi="Open Sans Light" w:cs="Open Sans Light"/>
          <w:sz w:val="22"/>
          <w:szCs w:val="22"/>
        </w:rPr>
        <w:tab/>
        <w:t xml:space="preserve"> 9</w:t>
      </w:r>
    </w:p>
    <w:p w14:paraId="40D7F943" w14:textId="77777777"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Cash Over and Short</w:t>
      </w:r>
      <w:r w:rsidRPr="00A6701E">
        <w:rPr>
          <w:rFonts w:ascii="Open Sans Light" w:hAnsi="Open Sans Light" w:cs="Open Sans Light"/>
          <w:sz w:val="22"/>
          <w:szCs w:val="22"/>
        </w:rPr>
        <w:tab/>
        <w:t xml:space="preserve"> 10</w:t>
      </w:r>
    </w:p>
    <w:p w14:paraId="38824998" w14:textId="77777777"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Record Keeping and Accountability</w:t>
      </w:r>
      <w:r w:rsidRPr="00A6701E">
        <w:rPr>
          <w:rFonts w:ascii="Open Sans Light" w:hAnsi="Open Sans Light" w:cs="Open Sans Light"/>
          <w:sz w:val="22"/>
          <w:szCs w:val="22"/>
        </w:rPr>
        <w:tab/>
        <w:t xml:space="preserve"> 10</w:t>
      </w:r>
    </w:p>
    <w:p w14:paraId="794E2648" w14:textId="77777777"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Refunds</w:t>
      </w:r>
      <w:r w:rsidRPr="00A6701E">
        <w:rPr>
          <w:rFonts w:ascii="Open Sans Light" w:hAnsi="Open Sans Light" w:cs="Open Sans Light"/>
          <w:sz w:val="22"/>
          <w:szCs w:val="22"/>
        </w:rPr>
        <w:tab/>
        <w:t xml:space="preserve"> 11</w:t>
      </w:r>
    </w:p>
    <w:p w14:paraId="461F7EBC" w14:textId="77777777"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State Account Worthless Checks</w:t>
      </w:r>
      <w:r w:rsidRPr="00A6701E">
        <w:rPr>
          <w:rFonts w:ascii="Open Sans Light" w:hAnsi="Open Sans Light" w:cs="Open Sans Light"/>
          <w:sz w:val="22"/>
          <w:szCs w:val="22"/>
        </w:rPr>
        <w:tab/>
        <w:t xml:space="preserve"> 11</w:t>
      </w:r>
    </w:p>
    <w:p w14:paraId="414DBF66" w14:textId="77777777"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Change Funds</w:t>
      </w:r>
      <w:r w:rsidRPr="00A6701E">
        <w:rPr>
          <w:rFonts w:ascii="Open Sans Light" w:hAnsi="Open Sans Light" w:cs="Open Sans Light"/>
          <w:sz w:val="22"/>
          <w:szCs w:val="22"/>
        </w:rPr>
        <w:tab/>
        <w:t xml:space="preserve"> 1</w:t>
      </w:r>
      <w:r w:rsidR="003C7FCD">
        <w:rPr>
          <w:rFonts w:ascii="Open Sans Light" w:hAnsi="Open Sans Light" w:cs="Open Sans Light"/>
          <w:sz w:val="22"/>
          <w:szCs w:val="22"/>
        </w:rPr>
        <w:t>2</w:t>
      </w:r>
    </w:p>
    <w:p w14:paraId="5EB4825F" w14:textId="77777777" w:rsidR="00765C84"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b/>
        <w:t>Burglary and Theft of Assets</w:t>
      </w:r>
      <w:r w:rsidRPr="00A6701E">
        <w:rPr>
          <w:rFonts w:ascii="Open Sans Light" w:hAnsi="Open Sans Light" w:cs="Open Sans Light"/>
          <w:sz w:val="22"/>
          <w:szCs w:val="22"/>
        </w:rPr>
        <w:tab/>
        <w:t xml:space="preserve"> 12</w:t>
      </w:r>
    </w:p>
    <w:p w14:paraId="4DFA59F1" w14:textId="77777777" w:rsidR="006118B3" w:rsidRDefault="006118B3" w:rsidP="00765C84">
      <w:pPr>
        <w:tabs>
          <w:tab w:val="left" w:pos="720"/>
          <w:tab w:val="right" w:leader="dot" w:pos="9090"/>
        </w:tabs>
        <w:rPr>
          <w:rFonts w:ascii="Open Sans Light" w:hAnsi="Open Sans Light" w:cs="Open Sans Light"/>
          <w:sz w:val="22"/>
          <w:szCs w:val="22"/>
        </w:rPr>
      </w:pPr>
    </w:p>
    <w:p w14:paraId="18594DD1" w14:textId="77777777" w:rsidR="006118B3" w:rsidRPr="00A6701E" w:rsidRDefault="006118B3" w:rsidP="00765C84">
      <w:pPr>
        <w:tabs>
          <w:tab w:val="left" w:pos="720"/>
          <w:tab w:val="right" w:leader="dot" w:pos="9090"/>
        </w:tabs>
        <w:rPr>
          <w:rFonts w:ascii="Open Sans Light" w:hAnsi="Open Sans Light" w:cs="Open Sans Light"/>
          <w:sz w:val="22"/>
          <w:szCs w:val="22"/>
        </w:rPr>
      </w:pPr>
      <w:r>
        <w:rPr>
          <w:rFonts w:ascii="Open Sans Light" w:hAnsi="Open Sans Light" w:cs="Open Sans Light"/>
          <w:sz w:val="22"/>
          <w:szCs w:val="22"/>
        </w:rPr>
        <w:t>CONTACTS</w:t>
      </w:r>
      <w:r>
        <w:rPr>
          <w:rFonts w:ascii="Open Sans Light" w:hAnsi="Open Sans Light" w:cs="Open Sans Light"/>
          <w:sz w:val="22"/>
          <w:szCs w:val="22"/>
        </w:rPr>
        <w:tab/>
        <w:t xml:space="preserve"> 12</w:t>
      </w:r>
    </w:p>
    <w:p w14:paraId="350B078B" w14:textId="77777777" w:rsidR="00765C84" w:rsidRPr="00A6701E" w:rsidRDefault="00765C84" w:rsidP="00765C84">
      <w:pPr>
        <w:tabs>
          <w:tab w:val="left" w:pos="720"/>
          <w:tab w:val="right" w:leader="dot" w:pos="9090"/>
        </w:tabs>
        <w:rPr>
          <w:rFonts w:ascii="Open Sans Light" w:hAnsi="Open Sans Light" w:cs="Open Sans Light"/>
          <w:sz w:val="22"/>
          <w:szCs w:val="22"/>
        </w:rPr>
      </w:pPr>
    </w:p>
    <w:p w14:paraId="032D3751" w14:textId="77777777"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APPENDIX 1:  Restrictive Endorsement Example</w:t>
      </w:r>
      <w:r w:rsidRPr="00A6701E">
        <w:rPr>
          <w:rFonts w:ascii="Open Sans Light" w:hAnsi="Open Sans Light" w:cs="Open Sans Light"/>
          <w:sz w:val="22"/>
          <w:szCs w:val="22"/>
        </w:rPr>
        <w:tab/>
        <w:t xml:space="preserve"> 13</w:t>
      </w:r>
    </w:p>
    <w:p w14:paraId="78AFCD67" w14:textId="77777777" w:rsidR="00765C84" w:rsidRPr="00A6701E" w:rsidRDefault="00765C84" w:rsidP="00765C84">
      <w:pPr>
        <w:tabs>
          <w:tab w:val="left" w:pos="720"/>
          <w:tab w:val="right" w:leader="dot" w:pos="9090"/>
        </w:tabs>
        <w:rPr>
          <w:rFonts w:ascii="Open Sans Light" w:hAnsi="Open Sans Light" w:cs="Open Sans Light"/>
          <w:sz w:val="22"/>
          <w:szCs w:val="22"/>
        </w:rPr>
      </w:pPr>
    </w:p>
    <w:p w14:paraId="0B67E45B" w14:textId="77777777" w:rsidR="00765C84" w:rsidRPr="00A6701E" w:rsidRDefault="00765C84" w:rsidP="00765C84">
      <w:pPr>
        <w:tabs>
          <w:tab w:val="left" w:pos="720"/>
          <w:tab w:val="right" w:leader="dot" w:pos="9090"/>
        </w:tabs>
        <w:rPr>
          <w:rFonts w:ascii="Open Sans Light" w:hAnsi="Open Sans Light" w:cs="Open Sans Light"/>
          <w:sz w:val="22"/>
          <w:szCs w:val="22"/>
        </w:rPr>
      </w:pPr>
      <w:r w:rsidRPr="00A6701E">
        <w:rPr>
          <w:rFonts w:ascii="Open Sans Light" w:hAnsi="Open Sans Light" w:cs="Open Sans Light"/>
          <w:sz w:val="22"/>
          <w:szCs w:val="22"/>
        </w:rPr>
        <w:t>APPENDIX 2:  Deposit Form Example</w:t>
      </w:r>
      <w:r w:rsidRPr="00A6701E">
        <w:rPr>
          <w:rFonts w:ascii="Open Sans Light" w:hAnsi="Open Sans Light" w:cs="Open Sans Light"/>
          <w:sz w:val="22"/>
          <w:szCs w:val="22"/>
        </w:rPr>
        <w:tab/>
        <w:t xml:space="preserve"> 14</w:t>
      </w:r>
    </w:p>
    <w:p w14:paraId="2BB02BE2" w14:textId="77777777" w:rsidR="00765C84" w:rsidRPr="00A6701E" w:rsidRDefault="00765C84" w:rsidP="00765C84">
      <w:pPr>
        <w:tabs>
          <w:tab w:val="left" w:pos="720"/>
          <w:tab w:val="right" w:leader="dot" w:pos="9090"/>
        </w:tabs>
        <w:rPr>
          <w:rFonts w:ascii="Open Sans Light" w:hAnsi="Open Sans Light" w:cs="Open Sans Light"/>
          <w:sz w:val="22"/>
          <w:szCs w:val="22"/>
        </w:rPr>
      </w:pPr>
    </w:p>
    <w:p w14:paraId="2090591E" w14:textId="77777777" w:rsidR="006C043B" w:rsidRDefault="006C043B">
      <w:pPr>
        <w:overflowPunct/>
        <w:autoSpaceDE/>
        <w:autoSpaceDN/>
        <w:adjustRightInd/>
        <w:textAlignment w:val="auto"/>
        <w:rPr>
          <w:rFonts w:ascii="Open Sans Light" w:hAnsi="Open Sans Light" w:cs="Open Sans Light"/>
        </w:rPr>
      </w:pPr>
      <w:r>
        <w:rPr>
          <w:rFonts w:ascii="Open Sans Light" w:hAnsi="Open Sans Light" w:cs="Open Sans Light"/>
        </w:rPr>
        <w:br w:type="page"/>
      </w:r>
    </w:p>
    <w:p w14:paraId="5CB78979" w14:textId="77777777" w:rsidR="00D904A3" w:rsidRPr="006C043B" w:rsidRDefault="00D904A3" w:rsidP="006C043B">
      <w:pPr>
        <w:pStyle w:val="Heading1"/>
      </w:pPr>
      <w:r w:rsidRPr="006C043B">
        <w:t>PURPOSE</w:t>
      </w:r>
    </w:p>
    <w:p w14:paraId="0821BBEE" w14:textId="77777777" w:rsidR="00D904A3" w:rsidRPr="00551FAE" w:rsidRDefault="00D904A3" w:rsidP="00551FAE">
      <w:pPr>
        <w:rPr>
          <w:rFonts w:ascii="Open Sans Light" w:hAnsi="Open Sans Light" w:cs="Open Sans Light"/>
        </w:rPr>
      </w:pPr>
    </w:p>
    <w:p w14:paraId="11334C31" w14:textId="77777777" w:rsidR="004764AD" w:rsidRPr="00551FAE" w:rsidRDefault="004764AD" w:rsidP="00551FAE">
      <w:pPr>
        <w:rPr>
          <w:rFonts w:ascii="Open Sans Light" w:hAnsi="Open Sans Light" w:cs="Open Sans Light"/>
        </w:rPr>
      </w:pPr>
      <w:r w:rsidRPr="00551FAE">
        <w:rPr>
          <w:rFonts w:ascii="Open Sans Light" w:hAnsi="Open Sans Light" w:cs="Open Sans Light"/>
        </w:rPr>
        <w:t xml:space="preserve">The purpose of this </w:t>
      </w:r>
      <w:r w:rsidR="00F958D9">
        <w:rPr>
          <w:rFonts w:ascii="Open Sans Light" w:hAnsi="Open Sans Light" w:cs="Open Sans Light"/>
        </w:rPr>
        <w:t>procedure</w:t>
      </w:r>
      <w:r w:rsidRPr="00551FAE">
        <w:rPr>
          <w:rFonts w:ascii="Open Sans Light" w:hAnsi="Open Sans Light" w:cs="Open Sans Light"/>
        </w:rPr>
        <w:t xml:space="preserve"> is to provide departments and individuals the necessary information and tools to facilitate the establishment of strong internal controls related to cash handling. Cash handling refers to all the tasks inherent to the collection, recording, safekeeping, and depositing of University funds on behalf of UW-Whitewater and/or the State of Wisconsin. </w:t>
      </w:r>
    </w:p>
    <w:p w14:paraId="77FEA626" w14:textId="77777777" w:rsidR="004764AD" w:rsidRPr="00551FAE" w:rsidRDefault="004764AD" w:rsidP="00551FAE">
      <w:pPr>
        <w:rPr>
          <w:rFonts w:ascii="Open Sans Light" w:hAnsi="Open Sans Light" w:cs="Open Sans Light"/>
        </w:rPr>
      </w:pPr>
    </w:p>
    <w:p w14:paraId="7F390267" w14:textId="77777777" w:rsidR="00B26A9F" w:rsidRPr="00551FAE" w:rsidRDefault="00441FF0" w:rsidP="00551FAE">
      <w:pPr>
        <w:rPr>
          <w:rFonts w:ascii="Open Sans Light" w:hAnsi="Open Sans Light" w:cs="Open Sans Light"/>
        </w:rPr>
      </w:pPr>
      <w:r w:rsidRPr="00551FAE">
        <w:rPr>
          <w:rFonts w:ascii="Open Sans Light" w:hAnsi="Open Sans Light" w:cs="Open Sans Light"/>
        </w:rPr>
        <w:t>Due to the associated risks, cash handling activities are highly regulated and closely monitored.</w:t>
      </w:r>
      <w:r w:rsidR="005D6776" w:rsidRPr="00551FAE">
        <w:rPr>
          <w:rFonts w:ascii="Open Sans Light" w:hAnsi="Open Sans Light" w:cs="Open Sans Light"/>
        </w:rPr>
        <w:t xml:space="preserve"> </w:t>
      </w:r>
      <w:r w:rsidR="00D75ACB" w:rsidRPr="00551FAE">
        <w:rPr>
          <w:rFonts w:ascii="Open Sans Light" w:hAnsi="Open Sans Light" w:cs="Open Sans Light"/>
        </w:rPr>
        <w:t xml:space="preserve">Internal controls are utilized to safeguard assets against loss/theft and to prevent mishandling of funds. A strong internal control program defines responsibilities and </w:t>
      </w:r>
      <w:r w:rsidR="00B26A9F" w:rsidRPr="00551FAE">
        <w:rPr>
          <w:rFonts w:ascii="Open Sans Light" w:hAnsi="Open Sans Light" w:cs="Open Sans Light"/>
        </w:rPr>
        <w:t xml:space="preserve">procedures and </w:t>
      </w:r>
      <w:r w:rsidR="00D75ACB" w:rsidRPr="00551FAE">
        <w:rPr>
          <w:rFonts w:ascii="Open Sans Light" w:hAnsi="Open Sans Light" w:cs="Open Sans Light"/>
        </w:rPr>
        <w:t>serves to protect employees from inappropriate charges.</w:t>
      </w:r>
    </w:p>
    <w:p w14:paraId="491E1A56" w14:textId="77777777" w:rsidR="00B26A9F" w:rsidRPr="00551FAE" w:rsidRDefault="00B26A9F" w:rsidP="00551FAE">
      <w:pPr>
        <w:rPr>
          <w:rFonts w:ascii="Open Sans Light" w:hAnsi="Open Sans Light" w:cs="Open Sans Light"/>
        </w:rPr>
      </w:pPr>
    </w:p>
    <w:p w14:paraId="22E524E5" w14:textId="77777777" w:rsidR="00441FF0" w:rsidRPr="00551FAE" w:rsidRDefault="00B26A9F" w:rsidP="00551FAE">
      <w:pPr>
        <w:rPr>
          <w:rFonts w:ascii="Open Sans Light" w:hAnsi="Open Sans Light" w:cs="Open Sans Light"/>
        </w:rPr>
      </w:pPr>
      <w:r w:rsidRPr="00551FAE">
        <w:rPr>
          <w:rFonts w:ascii="Open Sans Light" w:hAnsi="Open Sans Light" w:cs="Open Sans Light"/>
        </w:rPr>
        <w:t xml:space="preserve">Supervisors of departments </w:t>
      </w:r>
      <w:r w:rsidR="005D6776" w:rsidRPr="00551FAE">
        <w:rPr>
          <w:rFonts w:ascii="Open Sans Light" w:hAnsi="Open Sans Light" w:cs="Open Sans Light"/>
        </w:rPr>
        <w:t>that handle cash must be</w:t>
      </w:r>
      <w:r w:rsidRPr="00551FAE">
        <w:rPr>
          <w:rFonts w:ascii="Open Sans Light" w:hAnsi="Open Sans Light" w:cs="Open Sans Light"/>
        </w:rPr>
        <w:t xml:space="preserve"> knowledgeable regarding</w:t>
      </w:r>
      <w:r w:rsidR="005D6776" w:rsidRPr="00551FAE">
        <w:rPr>
          <w:rFonts w:ascii="Open Sans Light" w:hAnsi="Open Sans Light" w:cs="Open Sans Light"/>
        </w:rPr>
        <w:t xml:space="preserve"> internal controls</w:t>
      </w:r>
      <w:r w:rsidRPr="00551FAE">
        <w:rPr>
          <w:rFonts w:ascii="Open Sans Light" w:hAnsi="Open Sans Light" w:cs="Open Sans Light"/>
        </w:rPr>
        <w:t xml:space="preserve"> and are responsible for</w:t>
      </w:r>
      <w:r w:rsidR="00D75ACB" w:rsidRPr="00551FAE">
        <w:rPr>
          <w:rFonts w:ascii="Open Sans Light" w:hAnsi="Open Sans Light" w:cs="Open Sans Light"/>
        </w:rPr>
        <w:t xml:space="preserve"> establish</w:t>
      </w:r>
      <w:r w:rsidRPr="00551FAE">
        <w:rPr>
          <w:rFonts w:ascii="Open Sans Light" w:hAnsi="Open Sans Light" w:cs="Open Sans Light"/>
        </w:rPr>
        <w:t>ing and</w:t>
      </w:r>
      <w:r w:rsidR="00D75ACB" w:rsidRPr="00551FAE">
        <w:rPr>
          <w:rFonts w:ascii="Open Sans Light" w:hAnsi="Open Sans Light" w:cs="Open Sans Light"/>
        </w:rPr>
        <w:t xml:space="preserve"> maintain</w:t>
      </w:r>
      <w:r w:rsidRPr="00551FAE">
        <w:rPr>
          <w:rFonts w:ascii="Open Sans Light" w:hAnsi="Open Sans Light" w:cs="Open Sans Light"/>
        </w:rPr>
        <w:t>ing</w:t>
      </w:r>
      <w:r w:rsidR="00D75ACB" w:rsidRPr="00551FAE">
        <w:rPr>
          <w:rFonts w:ascii="Open Sans Light" w:hAnsi="Open Sans Light" w:cs="Open Sans Light"/>
        </w:rPr>
        <w:t xml:space="preserve"> the proper environment</w:t>
      </w:r>
      <w:r w:rsidRPr="00551FAE">
        <w:rPr>
          <w:rFonts w:ascii="Open Sans Light" w:hAnsi="Open Sans Light" w:cs="Open Sans Light"/>
        </w:rPr>
        <w:t xml:space="preserve">, </w:t>
      </w:r>
      <w:r w:rsidR="00E867E4" w:rsidRPr="00551FAE">
        <w:rPr>
          <w:rFonts w:ascii="Open Sans Light" w:hAnsi="Open Sans Light" w:cs="Open Sans Light"/>
        </w:rPr>
        <w:t>procedures</w:t>
      </w:r>
      <w:r w:rsidR="004764AD" w:rsidRPr="00551FAE">
        <w:rPr>
          <w:rFonts w:ascii="Open Sans Light" w:hAnsi="Open Sans Light" w:cs="Open Sans Light"/>
        </w:rPr>
        <w:t>,</w:t>
      </w:r>
      <w:r w:rsidR="00E867E4" w:rsidRPr="00551FAE">
        <w:rPr>
          <w:rFonts w:ascii="Open Sans Light" w:hAnsi="Open Sans Light" w:cs="Open Sans Light"/>
        </w:rPr>
        <w:t xml:space="preserve"> and </w:t>
      </w:r>
      <w:r w:rsidRPr="00551FAE">
        <w:rPr>
          <w:rFonts w:ascii="Open Sans Light" w:hAnsi="Open Sans Light" w:cs="Open Sans Light"/>
        </w:rPr>
        <w:t>training</w:t>
      </w:r>
      <w:r w:rsidR="00E867E4" w:rsidRPr="00551FAE">
        <w:rPr>
          <w:rFonts w:ascii="Open Sans Light" w:hAnsi="Open Sans Light" w:cs="Open Sans Light"/>
        </w:rPr>
        <w:t xml:space="preserve">. Supervisors are also responsible for monitoring their department’s cash handling activities on an ongoing basis and conducting periodic reviews to </w:t>
      </w:r>
      <w:r w:rsidR="00B9030E" w:rsidRPr="00551FAE">
        <w:rPr>
          <w:rFonts w:ascii="Open Sans Light" w:hAnsi="Open Sans Light" w:cs="Open Sans Light"/>
        </w:rPr>
        <w:t>e</w:t>
      </w:r>
      <w:r w:rsidR="00E867E4" w:rsidRPr="00551FAE">
        <w:rPr>
          <w:rFonts w:ascii="Open Sans Light" w:hAnsi="Open Sans Light" w:cs="Open Sans Light"/>
        </w:rPr>
        <w:t xml:space="preserve">nsure the internal controls are being followed and are effective. </w:t>
      </w:r>
      <w:r w:rsidRPr="00551FAE">
        <w:rPr>
          <w:rFonts w:ascii="Open Sans Light" w:hAnsi="Open Sans Light" w:cs="Open Sans Light"/>
        </w:rPr>
        <w:t xml:space="preserve"> </w:t>
      </w:r>
    </w:p>
    <w:p w14:paraId="4BC51BE3" w14:textId="77777777" w:rsidR="00D75ACB" w:rsidRPr="00551FAE" w:rsidRDefault="00D75ACB" w:rsidP="00551FAE">
      <w:pPr>
        <w:rPr>
          <w:rFonts w:ascii="Open Sans Light" w:hAnsi="Open Sans Light" w:cs="Open Sans Light"/>
        </w:rPr>
      </w:pPr>
    </w:p>
    <w:p w14:paraId="63CBC43B" w14:textId="77777777" w:rsidR="00441FF0" w:rsidRPr="00551FAE" w:rsidRDefault="00E867E4" w:rsidP="00551FAE">
      <w:pPr>
        <w:rPr>
          <w:rFonts w:ascii="Open Sans Light" w:hAnsi="Open Sans Light" w:cs="Open Sans Light"/>
        </w:rPr>
      </w:pPr>
      <w:r w:rsidRPr="00551FAE">
        <w:rPr>
          <w:rFonts w:ascii="Open Sans Light" w:hAnsi="Open Sans Light" w:cs="Open Sans Light"/>
        </w:rPr>
        <w:t>P</w:t>
      </w:r>
      <w:r w:rsidR="00441FF0" w:rsidRPr="00551FAE">
        <w:rPr>
          <w:rFonts w:ascii="Open Sans Light" w:hAnsi="Open Sans Light" w:cs="Open Sans Light"/>
        </w:rPr>
        <w:t>rocedures used by University</w:t>
      </w:r>
      <w:r w:rsidR="00B9030E" w:rsidRPr="00551FAE">
        <w:rPr>
          <w:rFonts w:ascii="Open Sans Light" w:hAnsi="Open Sans Light" w:cs="Open Sans Light"/>
        </w:rPr>
        <w:t xml:space="preserve"> departments, </w:t>
      </w:r>
      <w:r w:rsidR="004764AD" w:rsidRPr="00551FAE">
        <w:rPr>
          <w:rFonts w:ascii="Open Sans Light" w:hAnsi="Open Sans Light" w:cs="Open Sans Light"/>
        </w:rPr>
        <w:t>Student Financial Services</w:t>
      </w:r>
      <w:r w:rsidR="00B9030E" w:rsidRPr="00551FAE">
        <w:rPr>
          <w:rFonts w:ascii="Open Sans Light" w:hAnsi="Open Sans Light" w:cs="Open Sans Light"/>
        </w:rPr>
        <w:t>,</w:t>
      </w:r>
      <w:r w:rsidR="00441FF0" w:rsidRPr="00551FAE">
        <w:rPr>
          <w:rFonts w:ascii="Open Sans Light" w:hAnsi="Open Sans Light" w:cs="Open Sans Light"/>
        </w:rPr>
        <w:t xml:space="preserve"> and Student/Faculty </w:t>
      </w:r>
      <w:r w:rsidR="00B9030E" w:rsidRPr="00551FAE">
        <w:rPr>
          <w:rFonts w:ascii="Open Sans Light" w:hAnsi="Open Sans Light" w:cs="Open Sans Light"/>
        </w:rPr>
        <w:t>o</w:t>
      </w:r>
      <w:r w:rsidR="00441FF0" w:rsidRPr="00551FAE">
        <w:rPr>
          <w:rFonts w:ascii="Open Sans Light" w:hAnsi="Open Sans Light" w:cs="Open Sans Light"/>
        </w:rPr>
        <w:t>rganization</w:t>
      </w:r>
      <w:r w:rsidR="00B9030E" w:rsidRPr="00551FAE">
        <w:rPr>
          <w:rFonts w:ascii="Open Sans Light" w:hAnsi="Open Sans Light" w:cs="Open Sans Light"/>
        </w:rPr>
        <w:t>s</w:t>
      </w:r>
      <w:r w:rsidRPr="00551FAE">
        <w:rPr>
          <w:rFonts w:ascii="Open Sans Light" w:hAnsi="Open Sans Light" w:cs="Open Sans Light"/>
        </w:rPr>
        <w:t xml:space="preserve"> are outlined</w:t>
      </w:r>
      <w:r w:rsidR="00AE0AA0" w:rsidRPr="00551FAE">
        <w:rPr>
          <w:rFonts w:ascii="Open Sans Light" w:hAnsi="Open Sans Light" w:cs="Open Sans Light"/>
        </w:rPr>
        <w:t xml:space="preserve"> below</w:t>
      </w:r>
      <w:r w:rsidR="00B9030E" w:rsidRPr="00551FAE">
        <w:rPr>
          <w:rFonts w:ascii="Open Sans Light" w:hAnsi="Open Sans Light" w:cs="Open Sans Light"/>
        </w:rPr>
        <w:t xml:space="preserve">.  </w:t>
      </w:r>
      <w:r w:rsidR="004764AD" w:rsidRPr="00551FAE">
        <w:rPr>
          <w:rFonts w:ascii="Open Sans Light" w:hAnsi="Open Sans Light" w:cs="Open Sans Light"/>
        </w:rPr>
        <w:t>This document serves as a guide to the campus to ensure proper internal controls are in place in all areas that encounter cash handling.</w:t>
      </w:r>
      <w:r w:rsidRPr="00551FAE">
        <w:rPr>
          <w:rFonts w:ascii="Open Sans Light" w:hAnsi="Open Sans Light" w:cs="Open Sans Light"/>
        </w:rPr>
        <w:t xml:space="preserve"> These guidelines represent the minimum requirements and each department is expected to develop more detailed procedures </w:t>
      </w:r>
      <w:r w:rsidR="00441FF0" w:rsidRPr="00551FAE">
        <w:rPr>
          <w:rFonts w:ascii="Open Sans Light" w:hAnsi="Open Sans Light" w:cs="Open Sans Light"/>
        </w:rPr>
        <w:t xml:space="preserve">tailored to their specific </w:t>
      </w:r>
      <w:r w:rsidR="004A2016" w:rsidRPr="00551FAE">
        <w:rPr>
          <w:rFonts w:ascii="Open Sans Light" w:hAnsi="Open Sans Light" w:cs="Open Sans Light"/>
        </w:rPr>
        <w:t>needs.</w:t>
      </w:r>
      <w:r w:rsidR="007357EE" w:rsidRPr="00551FAE">
        <w:rPr>
          <w:rFonts w:ascii="Open Sans Light" w:hAnsi="Open Sans Light" w:cs="Open Sans Light"/>
        </w:rPr>
        <w:t xml:space="preserve"> Assistance with the development, implementation</w:t>
      </w:r>
      <w:r w:rsidR="00E969E7" w:rsidRPr="00551FAE">
        <w:rPr>
          <w:rFonts w:ascii="Open Sans Light" w:hAnsi="Open Sans Light" w:cs="Open Sans Light"/>
        </w:rPr>
        <w:t>,</w:t>
      </w:r>
      <w:r w:rsidR="007357EE" w:rsidRPr="00551FAE">
        <w:rPr>
          <w:rFonts w:ascii="Open Sans Light" w:hAnsi="Open Sans Light" w:cs="Open Sans Light"/>
        </w:rPr>
        <w:t xml:space="preserve"> and monitoring of an appropriate internal control program is available from Financial Services upon request. </w:t>
      </w:r>
    </w:p>
    <w:p w14:paraId="1B33F370" w14:textId="77777777" w:rsidR="00441FF0" w:rsidRPr="00551FAE" w:rsidRDefault="00441FF0" w:rsidP="00551FAE">
      <w:pPr>
        <w:rPr>
          <w:rFonts w:ascii="Open Sans Light" w:hAnsi="Open Sans Light" w:cs="Open Sans Light"/>
        </w:rPr>
      </w:pPr>
    </w:p>
    <w:p w14:paraId="330EC7A9" w14:textId="77777777" w:rsidR="00441FF0" w:rsidRPr="00551FAE" w:rsidRDefault="00441FF0" w:rsidP="00551FAE">
      <w:pPr>
        <w:rPr>
          <w:rFonts w:ascii="Open Sans Light" w:hAnsi="Open Sans Light" w:cs="Open Sans Light"/>
        </w:rPr>
      </w:pPr>
    </w:p>
    <w:p w14:paraId="590E6C2B" w14:textId="77777777" w:rsidR="00E969E7" w:rsidRPr="00551FAE" w:rsidRDefault="00E969E7" w:rsidP="00551FAE">
      <w:pPr>
        <w:rPr>
          <w:rFonts w:ascii="Open Sans Light" w:hAnsi="Open Sans Light" w:cs="Open Sans Light"/>
        </w:rPr>
      </w:pPr>
      <w:r w:rsidRPr="00551FAE">
        <w:rPr>
          <w:rFonts w:ascii="Open Sans Light" w:hAnsi="Open Sans Light" w:cs="Open Sans Light"/>
        </w:rPr>
        <w:br w:type="page"/>
      </w:r>
    </w:p>
    <w:p w14:paraId="19589C4B" w14:textId="77777777" w:rsidR="00D904A3" w:rsidRPr="00551FAE" w:rsidRDefault="00D904A3" w:rsidP="006C043B">
      <w:pPr>
        <w:pStyle w:val="Heading1"/>
      </w:pPr>
      <w:r w:rsidRPr="00551FAE">
        <w:t>DEFINITIONS</w:t>
      </w:r>
    </w:p>
    <w:p w14:paraId="7770A795" w14:textId="77777777" w:rsidR="00D904A3" w:rsidRPr="00551FAE" w:rsidRDefault="00D904A3" w:rsidP="00551FAE">
      <w:pPr>
        <w:rPr>
          <w:rFonts w:ascii="Open Sans Light" w:hAnsi="Open Sans Light" w:cs="Open Sans Light"/>
        </w:rPr>
      </w:pPr>
    </w:p>
    <w:p w14:paraId="37DA0421" w14:textId="77777777" w:rsidR="00974515" w:rsidRDefault="00974515" w:rsidP="00551FAE">
      <w:pPr>
        <w:rPr>
          <w:rFonts w:ascii="Open Sans Light" w:hAnsi="Open Sans Light" w:cs="Open Sans Light"/>
        </w:rPr>
      </w:pPr>
      <w:r>
        <w:rPr>
          <w:rFonts w:ascii="Open Sans Light" w:hAnsi="Open Sans Light" w:cs="Open Sans Light"/>
          <w:b/>
        </w:rPr>
        <w:t>Cash:</w:t>
      </w:r>
      <w:r>
        <w:rPr>
          <w:rFonts w:ascii="Open Sans Light" w:hAnsi="Open Sans Light" w:cs="Open Sans Light"/>
        </w:rPr>
        <w:t xml:space="preserve">  Term used to include currency, coins, checks, money orders, e-checks, and credit card transactions.</w:t>
      </w:r>
    </w:p>
    <w:p w14:paraId="41DD2959" w14:textId="77777777" w:rsidR="00974515" w:rsidRDefault="00974515" w:rsidP="00551FAE">
      <w:pPr>
        <w:rPr>
          <w:rFonts w:ascii="Open Sans Light" w:hAnsi="Open Sans Light" w:cs="Open Sans Light"/>
        </w:rPr>
      </w:pPr>
    </w:p>
    <w:p w14:paraId="5C88207C" w14:textId="77777777" w:rsidR="00974515" w:rsidRPr="00974515" w:rsidRDefault="00974515" w:rsidP="00551FAE">
      <w:pPr>
        <w:rPr>
          <w:rFonts w:ascii="Open Sans Light" w:hAnsi="Open Sans Light" w:cs="Open Sans Light"/>
        </w:rPr>
      </w:pPr>
      <w:r>
        <w:rPr>
          <w:rFonts w:ascii="Open Sans Light" w:hAnsi="Open Sans Light" w:cs="Open Sans Light"/>
          <w:b/>
        </w:rPr>
        <w:t>Change Fund</w:t>
      </w:r>
      <w:r>
        <w:rPr>
          <w:rFonts w:ascii="Open Sans Light" w:hAnsi="Open Sans Light" w:cs="Open Sans Light"/>
        </w:rPr>
        <w:t>: An amount of cash, usually currency and/or coin, issued and held by departments for making change for cash sales.</w:t>
      </w:r>
    </w:p>
    <w:p w14:paraId="6D531720" w14:textId="77777777" w:rsidR="00974515" w:rsidRPr="00974515" w:rsidRDefault="00974515" w:rsidP="00551FAE">
      <w:pPr>
        <w:rPr>
          <w:rFonts w:ascii="Open Sans Light" w:hAnsi="Open Sans Light" w:cs="Open Sans Light"/>
        </w:rPr>
      </w:pPr>
    </w:p>
    <w:p w14:paraId="27AB1DEA" w14:textId="77777777" w:rsidR="00D904A3" w:rsidRPr="00551FAE" w:rsidRDefault="00D904A3" w:rsidP="00551FAE">
      <w:pPr>
        <w:rPr>
          <w:rFonts w:ascii="Open Sans Light" w:hAnsi="Open Sans Light" w:cs="Open Sans Light"/>
        </w:rPr>
      </w:pPr>
      <w:r w:rsidRPr="00974515">
        <w:rPr>
          <w:rFonts w:ascii="Open Sans Light" w:hAnsi="Open Sans Light" w:cs="Open Sans Light"/>
          <w:b/>
        </w:rPr>
        <w:t>State Receipts</w:t>
      </w:r>
      <w:r w:rsidR="00974515">
        <w:rPr>
          <w:rFonts w:ascii="Open Sans Light" w:hAnsi="Open Sans Light" w:cs="Open Sans Light"/>
        </w:rPr>
        <w:t xml:space="preserve">:  </w:t>
      </w:r>
      <w:r w:rsidRPr="00551FAE">
        <w:rPr>
          <w:rFonts w:ascii="Open Sans Light" w:hAnsi="Open Sans Light" w:cs="Open Sans Light"/>
        </w:rPr>
        <w:t>State receipts are “all monies collected or received by any State agency for or on behalf of the State….”  This includes all fees (resident, non-resident, and segregated) for credit and non-credit programs, user fees, contract proceeds, fines, assessments, service fees, grants, gifts</w:t>
      </w:r>
      <w:r w:rsidR="00974515">
        <w:rPr>
          <w:rFonts w:ascii="Open Sans Light" w:hAnsi="Open Sans Light" w:cs="Open Sans Light"/>
        </w:rPr>
        <w:t>,</w:t>
      </w:r>
      <w:r w:rsidRPr="00551FAE">
        <w:rPr>
          <w:rFonts w:ascii="Open Sans Light" w:hAnsi="Open Sans Light" w:cs="Open Sans Light"/>
        </w:rPr>
        <w:t xml:space="preserve"> and other miscellaneous revenues.</w:t>
      </w:r>
      <w:r w:rsidR="00974515">
        <w:rPr>
          <w:rFonts w:ascii="Open Sans Light" w:hAnsi="Open Sans Light" w:cs="Open Sans Light"/>
        </w:rPr>
        <w:t xml:space="preserve"> </w:t>
      </w:r>
      <w:r w:rsidRPr="00551FAE">
        <w:rPr>
          <w:rFonts w:ascii="Open Sans Light" w:hAnsi="Open Sans Light" w:cs="Open Sans Light"/>
        </w:rPr>
        <w:t>State receipts are distinguished from other receipts by the source of authority for their collection and assessment.  Only fees authorized by the Board of Regents, the Wisconsin Statutes, or by an official UW-Policy paper may be collected.  Conversely, no individual, department, or entity may create or cause a fee to be assessed unless authorized to do so by the Regents, the Statutes</w:t>
      </w:r>
      <w:r w:rsidR="00974515">
        <w:rPr>
          <w:rFonts w:ascii="Open Sans Light" w:hAnsi="Open Sans Light" w:cs="Open Sans Light"/>
        </w:rPr>
        <w:t>,</w:t>
      </w:r>
      <w:r w:rsidRPr="00551FAE">
        <w:rPr>
          <w:rFonts w:ascii="Open Sans Light" w:hAnsi="Open Sans Light" w:cs="Open Sans Light"/>
        </w:rPr>
        <w:t xml:space="preserve"> or by UW Policy.  Special course fees are permitted only under the parameters of System Policy 825 Special Course Fees.</w:t>
      </w:r>
    </w:p>
    <w:p w14:paraId="6AA75413" w14:textId="77777777" w:rsidR="00D904A3" w:rsidRPr="00551FAE" w:rsidRDefault="00D904A3" w:rsidP="00551FAE">
      <w:pPr>
        <w:rPr>
          <w:rFonts w:ascii="Open Sans Light" w:hAnsi="Open Sans Light" w:cs="Open Sans Light"/>
        </w:rPr>
      </w:pPr>
    </w:p>
    <w:p w14:paraId="30515457" w14:textId="77777777" w:rsidR="00D904A3" w:rsidRDefault="00D904A3" w:rsidP="00551FAE">
      <w:pPr>
        <w:rPr>
          <w:rFonts w:ascii="Open Sans Light" w:hAnsi="Open Sans Light" w:cs="Open Sans Light"/>
        </w:rPr>
      </w:pPr>
      <w:r w:rsidRPr="00974515">
        <w:rPr>
          <w:rFonts w:ascii="Open Sans Light" w:hAnsi="Open Sans Light" w:cs="Open Sans Light"/>
          <w:b/>
        </w:rPr>
        <w:t>Student/Faculty Organization Receipts</w:t>
      </w:r>
      <w:r w:rsidR="00974515">
        <w:rPr>
          <w:rFonts w:ascii="Open Sans Light" w:hAnsi="Open Sans Light" w:cs="Open Sans Light"/>
        </w:rPr>
        <w:t xml:space="preserve">:  </w:t>
      </w:r>
      <w:r w:rsidRPr="00551FAE">
        <w:rPr>
          <w:rFonts w:ascii="Open Sans Light" w:hAnsi="Open Sans Light" w:cs="Open Sans Light"/>
        </w:rPr>
        <w:t>The deposit of student or faculty organization receipts into Student/Faculty accounts is permitted.  Student and Faculty organizations may collect funds as part of the operation of their organization, and utilize the University bank account provided for this purpose.  Because these funds are under the protection of the University, the University federal ID number is used for the maintenance of the account.  No student or faculty organization may use this ID number to open separate checking or other bank accounts.</w:t>
      </w:r>
    </w:p>
    <w:p w14:paraId="3B1D559D" w14:textId="77777777" w:rsidR="00974515" w:rsidRDefault="00974515" w:rsidP="00551FAE">
      <w:pPr>
        <w:rPr>
          <w:rFonts w:ascii="Open Sans Light" w:hAnsi="Open Sans Light" w:cs="Open Sans Light"/>
        </w:rPr>
      </w:pPr>
    </w:p>
    <w:p w14:paraId="6F6A30DD" w14:textId="77777777" w:rsidR="00974515" w:rsidRPr="00551FAE" w:rsidRDefault="00974515" w:rsidP="00551FAE">
      <w:pPr>
        <w:rPr>
          <w:rFonts w:ascii="Open Sans Light" w:hAnsi="Open Sans Light" w:cs="Open Sans Light"/>
        </w:rPr>
      </w:pPr>
      <w:r w:rsidRPr="00B96ABE">
        <w:rPr>
          <w:rFonts w:ascii="Open Sans Light" w:hAnsi="Open Sans Light" w:cs="Open Sans Light"/>
          <w:b/>
        </w:rPr>
        <w:t>UWW Foundation Receipts</w:t>
      </w:r>
      <w:r>
        <w:rPr>
          <w:rFonts w:ascii="Open Sans Light" w:hAnsi="Open Sans Light" w:cs="Open Sans Light"/>
        </w:rPr>
        <w:t xml:space="preserve">: </w:t>
      </w:r>
      <w:r w:rsidR="00B96ABE">
        <w:rPr>
          <w:rFonts w:ascii="Open Sans Light" w:hAnsi="Open Sans Light" w:cs="Open Sans Light"/>
        </w:rPr>
        <w:t>UWW Foundation receipts include all funds collected or received for the UWW Foundation.</w:t>
      </w:r>
    </w:p>
    <w:p w14:paraId="57E17D67" w14:textId="77777777" w:rsidR="00D904A3" w:rsidRPr="00551FAE" w:rsidRDefault="00D904A3" w:rsidP="00551FAE">
      <w:pPr>
        <w:rPr>
          <w:rFonts w:ascii="Open Sans Light" w:hAnsi="Open Sans Light" w:cs="Open Sans Light"/>
        </w:rPr>
      </w:pPr>
      <w:r w:rsidRPr="00551FAE">
        <w:rPr>
          <w:rFonts w:ascii="Open Sans Light" w:hAnsi="Open Sans Light" w:cs="Open Sans Light"/>
        </w:rPr>
        <w:br w:type="page"/>
      </w:r>
    </w:p>
    <w:p w14:paraId="0094C0A6" w14:textId="77777777" w:rsidR="00441FF0" w:rsidRPr="00551FAE" w:rsidRDefault="00B9030E" w:rsidP="006C043B">
      <w:pPr>
        <w:pStyle w:val="Heading1"/>
      </w:pPr>
      <w:r w:rsidRPr="00551FAE">
        <w:t>S</w:t>
      </w:r>
      <w:r w:rsidR="00441FF0" w:rsidRPr="00551FAE">
        <w:t xml:space="preserve">TATUTORY REQUIREMENTS </w:t>
      </w:r>
    </w:p>
    <w:p w14:paraId="65AF46D1"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The Legislature uses Chapter 20 of the statutes to cover a broad range of issues under the title of “Appropriations and Budget Management.”  Included in Chapter 20 is a very specific guideline on the frequency of deposits and the penalties for failure to observe the guidelines:</w:t>
      </w:r>
    </w:p>
    <w:p w14:paraId="103CA7B5" w14:textId="77777777" w:rsidR="00441FF0" w:rsidRPr="00551FAE" w:rsidRDefault="00441FF0" w:rsidP="00551FAE">
      <w:pPr>
        <w:rPr>
          <w:rFonts w:ascii="Open Sans Light" w:hAnsi="Open Sans Light" w:cs="Open Sans Light"/>
        </w:rPr>
      </w:pPr>
    </w:p>
    <w:p w14:paraId="01FA794A" w14:textId="77777777" w:rsidR="00441FF0" w:rsidRPr="00B96ABE" w:rsidRDefault="00441FF0" w:rsidP="00551FAE">
      <w:pPr>
        <w:rPr>
          <w:rFonts w:ascii="Open Sans Light" w:hAnsi="Open Sans Light" w:cs="Open Sans Light"/>
          <w:b/>
        </w:rPr>
      </w:pPr>
      <w:r w:rsidRPr="00B96ABE">
        <w:rPr>
          <w:rFonts w:ascii="Open Sans Light" w:hAnsi="Open Sans Light" w:cs="Open Sans Light"/>
          <w:b/>
        </w:rPr>
        <w:t>Wisconsin Statutes 20.906 Receipts and Deposits of Money</w:t>
      </w:r>
    </w:p>
    <w:p w14:paraId="010BB7A5" w14:textId="77777777" w:rsidR="00441FF0" w:rsidRPr="00551FAE" w:rsidRDefault="00441FF0" w:rsidP="00551FAE">
      <w:pPr>
        <w:rPr>
          <w:rFonts w:ascii="Open Sans Light" w:hAnsi="Open Sans Light" w:cs="Open Sans Light"/>
        </w:rPr>
      </w:pPr>
    </w:p>
    <w:p w14:paraId="3990EB6B"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“(1) Frequency of Deposits.  Unless otherwise provided by law, all monies collected or recei</w:t>
      </w:r>
      <w:r w:rsidR="005F4B24" w:rsidRPr="00551FAE">
        <w:rPr>
          <w:rFonts w:ascii="Open Sans Light" w:hAnsi="Open Sans Light" w:cs="Open Sans Light"/>
        </w:rPr>
        <w:t>ved by any state agency for or o</w:t>
      </w:r>
      <w:r w:rsidRPr="00551FAE">
        <w:rPr>
          <w:rFonts w:ascii="Open Sans Light" w:hAnsi="Open Sans Light" w:cs="Open Sans Light"/>
        </w:rPr>
        <w:t>n behalf of the state treasury shall be deposited in or transmitted to the state treasury at least once a week</w:t>
      </w:r>
      <w:r w:rsidR="00B96ABE">
        <w:rPr>
          <w:rFonts w:ascii="Open Sans Light" w:hAnsi="Open Sans Light" w:cs="Open Sans Light"/>
        </w:rPr>
        <w:t>…</w:t>
      </w:r>
      <w:r w:rsidRPr="00551FAE">
        <w:rPr>
          <w:rFonts w:ascii="Open Sans Light" w:hAnsi="Open Sans Light" w:cs="Open Sans Light"/>
        </w:rPr>
        <w:t>”</w:t>
      </w:r>
      <w:r w:rsidR="006542CB" w:rsidRPr="00551FAE">
        <w:rPr>
          <w:rFonts w:ascii="Open Sans Light" w:hAnsi="Open Sans Light" w:cs="Open Sans Light"/>
        </w:rPr>
        <w:t xml:space="preserve"> </w:t>
      </w:r>
    </w:p>
    <w:p w14:paraId="07A4345F" w14:textId="77777777" w:rsidR="00B9030E" w:rsidRPr="00551FAE" w:rsidRDefault="00B9030E" w:rsidP="00551FAE">
      <w:pPr>
        <w:rPr>
          <w:rFonts w:ascii="Open Sans Light" w:hAnsi="Open Sans Light" w:cs="Open Sans Light"/>
        </w:rPr>
      </w:pPr>
    </w:p>
    <w:p w14:paraId="4179D257"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“(4) Penalties.  If any state agency fails to make such deposits of money, or to make such reports as are required by this section, the department of administration, with approval of the governor, shall withhold all monies due such state agency until this section is complied with; and upon such failure to make such deposits of money, the officer or employee so failing shall be liable to the state treasurer for an amount equal to the interest upon the monies so withheld; and such interest shall be a charge against the officer or employee and shall be deducted from his compensation.”</w:t>
      </w:r>
    </w:p>
    <w:p w14:paraId="7987256D" w14:textId="77777777" w:rsidR="00441FF0" w:rsidRPr="00551FAE" w:rsidRDefault="00441FF0" w:rsidP="00551FAE">
      <w:pPr>
        <w:rPr>
          <w:rFonts w:ascii="Open Sans Light" w:hAnsi="Open Sans Light" w:cs="Open Sans Light"/>
        </w:rPr>
      </w:pPr>
    </w:p>
    <w:p w14:paraId="50B3ADEC" w14:textId="77777777" w:rsidR="00B26A80" w:rsidRPr="00551FAE" w:rsidRDefault="00B26A80" w:rsidP="00551FAE">
      <w:pPr>
        <w:rPr>
          <w:rFonts w:ascii="Open Sans Light" w:hAnsi="Open Sans Light" w:cs="Open Sans Light"/>
        </w:rPr>
      </w:pPr>
      <w:r w:rsidRPr="00551FAE">
        <w:rPr>
          <w:rFonts w:ascii="Open Sans Light" w:hAnsi="Open Sans Light" w:cs="Open Sans Light"/>
        </w:rPr>
        <w:t xml:space="preserve">The University </w:t>
      </w:r>
      <w:r w:rsidR="007D7FB9">
        <w:rPr>
          <w:rFonts w:ascii="Open Sans Light" w:hAnsi="Open Sans Light" w:cs="Open Sans Light"/>
        </w:rPr>
        <w:t>Cashier’s</w:t>
      </w:r>
      <w:r w:rsidRPr="00551FAE">
        <w:rPr>
          <w:rFonts w:ascii="Open Sans Light" w:hAnsi="Open Sans Light" w:cs="Open Sans Light"/>
        </w:rPr>
        <w:t xml:space="preserve"> Office makes all deposits on behalf of the University.</w:t>
      </w:r>
      <w:r w:rsidR="00D04006">
        <w:rPr>
          <w:rFonts w:ascii="Open Sans Light" w:hAnsi="Open Sans Light" w:cs="Open Sans Light"/>
        </w:rPr>
        <w:t xml:space="preserve"> </w:t>
      </w:r>
      <w:r w:rsidR="00D80CC2">
        <w:rPr>
          <w:rFonts w:ascii="Open Sans Light" w:hAnsi="Open Sans Light" w:cs="Open Sans Light"/>
        </w:rPr>
        <w:t>Campus departments not physically located on the UWW main campus (i.e. UW-W at Rock County) may make deposits directly to a financial institution with prior approval from the University Controller.</w:t>
      </w:r>
    </w:p>
    <w:p w14:paraId="18242329" w14:textId="77777777" w:rsidR="00F91101" w:rsidRPr="00551FAE" w:rsidRDefault="00F91101" w:rsidP="00551FAE">
      <w:pPr>
        <w:rPr>
          <w:rFonts w:ascii="Open Sans Light" w:hAnsi="Open Sans Light" w:cs="Open Sans Light"/>
        </w:rPr>
      </w:pPr>
    </w:p>
    <w:p w14:paraId="3D658900" w14:textId="77777777" w:rsidR="00441FF0" w:rsidRPr="00551FAE" w:rsidRDefault="00441FF0" w:rsidP="00551FAE">
      <w:pPr>
        <w:rPr>
          <w:rFonts w:ascii="Open Sans Light" w:hAnsi="Open Sans Light" w:cs="Open Sans Light"/>
        </w:rPr>
      </w:pPr>
    </w:p>
    <w:p w14:paraId="7B45AC2C" w14:textId="77777777" w:rsidR="00441FF0" w:rsidRPr="00551FAE" w:rsidRDefault="00441FF0" w:rsidP="00551FAE">
      <w:pPr>
        <w:rPr>
          <w:rFonts w:ascii="Open Sans Light" w:hAnsi="Open Sans Light" w:cs="Open Sans Light"/>
        </w:rPr>
      </w:pPr>
    </w:p>
    <w:p w14:paraId="3AEB18C2" w14:textId="77777777" w:rsidR="00441FF0" w:rsidRPr="00974515" w:rsidRDefault="00B9030E" w:rsidP="00974515">
      <w:pPr>
        <w:pStyle w:val="Heading1"/>
      </w:pPr>
      <w:r w:rsidRPr="00551FAE">
        <w:br w:type="page"/>
      </w:r>
      <w:r w:rsidRPr="00974515">
        <w:t>C</w:t>
      </w:r>
      <w:r w:rsidR="00441FF0" w:rsidRPr="00974515">
        <w:t xml:space="preserve">ASH HANDLING </w:t>
      </w:r>
      <w:r w:rsidR="00F958D9">
        <w:t>PROCEDURES</w:t>
      </w:r>
    </w:p>
    <w:p w14:paraId="68219F38"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System Administration is responsible for issuing general guidelines, seeking legal interpretations, assisting UW-Whitewater Financial Services and monitoring compliance.</w:t>
      </w:r>
    </w:p>
    <w:p w14:paraId="6CE611E4" w14:textId="77777777" w:rsidR="00441FF0" w:rsidRPr="00551FAE" w:rsidRDefault="00441FF0" w:rsidP="00551FAE">
      <w:pPr>
        <w:rPr>
          <w:rFonts w:ascii="Open Sans Light" w:hAnsi="Open Sans Light" w:cs="Open Sans Light"/>
        </w:rPr>
      </w:pPr>
    </w:p>
    <w:p w14:paraId="51493CE8" w14:textId="77777777" w:rsidR="00B26A80" w:rsidRPr="00551FAE" w:rsidRDefault="00441FF0" w:rsidP="00551FAE">
      <w:pPr>
        <w:rPr>
          <w:rFonts w:ascii="Open Sans Light" w:hAnsi="Open Sans Light" w:cs="Open Sans Light"/>
        </w:rPr>
      </w:pPr>
      <w:r w:rsidRPr="00551FAE">
        <w:rPr>
          <w:rFonts w:ascii="Open Sans Light" w:hAnsi="Open Sans Light" w:cs="Open Sans Light"/>
        </w:rPr>
        <w:t xml:space="preserve">The University </w:t>
      </w:r>
      <w:r w:rsidR="007D7FB9">
        <w:rPr>
          <w:rFonts w:ascii="Open Sans Light" w:hAnsi="Open Sans Light" w:cs="Open Sans Light"/>
        </w:rPr>
        <w:t>Cashier’s</w:t>
      </w:r>
      <w:r w:rsidRPr="00551FAE">
        <w:rPr>
          <w:rFonts w:ascii="Open Sans Light" w:hAnsi="Open Sans Light" w:cs="Open Sans Light"/>
        </w:rPr>
        <w:t xml:space="preserve"> Office is responsible for receipting and depositing all </w:t>
      </w:r>
      <w:r w:rsidR="00446119" w:rsidRPr="00551FAE">
        <w:rPr>
          <w:rFonts w:ascii="Open Sans Light" w:hAnsi="Open Sans Light" w:cs="Open Sans Light"/>
        </w:rPr>
        <w:t>university</w:t>
      </w:r>
      <w:r w:rsidRPr="00551FAE">
        <w:rPr>
          <w:rFonts w:ascii="Open Sans Light" w:hAnsi="Open Sans Light" w:cs="Open Sans Light"/>
        </w:rPr>
        <w:t xml:space="preserve"> revenues </w:t>
      </w:r>
      <w:r w:rsidR="00446119" w:rsidRPr="00551FAE">
        <w:rPr>
          <w:rFonts w:ascii="Open Sans Light" w:hAnsi="Open Sans Light" w:cs="Open Sans Light"/>
        </w:rPr>
        <w:t>or</w:t>
      </w:r>
      <w:r w:rsidRPr="00551FAE">
        <w:rPr>
          <w:rFonts w:ascii="Open Sans Light" w:hAnsi="Open Sans Light" w:cs="Open Sans Light"/>
        </w:rPr>
        <w:t xml:space="preserve"> recovery of expenses</w:t>
      </w:r>
      <w:r w:rsidR="00446119" w:rsidRPr="00551FAE">
        <w:rPr>
          <w:rFonts w:ascii="Open Sans Light" w:hAnsi="Open Sans Light" w:cs="Open Sans Light"/>
        </w:rPr>
        <w:t xml:space="preserve">. </w:t>
      </w:r>
      <w:r w:rsidR="00B26A80" w:rsidRPr="00551FAE">
        <w:rPr>
          <w:rFonts w:ascii="Open Sans Light" w:hAnsi="Open Sans Light" w:cs="Open Sans Light"/>
        </w:rPr>
        <w:t xml:space="preserve">In addition, </w:t>
      </w:r>
      <w:r w:rsidR="00F958D9">
        <w:rPr>
          <w:rFonts w:ascii="Open Sans Light" w:hAnsi="Open Sans Light" w:cs="Open Sans Light"/>
        </w:rPr>
        <w:t xml:space="preserve">Financial Services </w:t>
      </w:r>
      <w:r w:rsidR="00B26A80" w:rsidRPr="00551FAE">
        <w:rPr>
          <w:rFonts w:ascii="Open Sans Light" w:hAnsi="Open Sans Light" w:cs="Open Sans Light"/>
        </w:rPr>
        <w:t xml:space="preserve">reports State and County sales tax collections to the Department of Revenue. Inquiries about the taxability of goods or services provided by the University may be directed to the </w:t>
      </w:r>
      <w:r w:rsidR="007D7FB9">
        <w:rPr>
          <w:rFonts w:ascii="Open Sans Light" w:hAnsi="Open Sans Light" w:cs="Open Sans Light"/>
        </w:rPr>
        <w:t>Cashier’s</w:t>
      </w:r>
      <w:r w:rsidR="00B26A80" w:rsidRPr="00551FAE">
        <w:rPr>
          <w:rFonts w:ascii="Open Sans Light" w:hAnsi="Open Sans Light" w:cs="Open Sans Light"/>
        </w:rPr>
        <w:t xml:space="preserve"> Office. </w:t>
      </w:r>
      <w:r w:rsidR="00446119" w:rsidRPr="00551FAE">
        <w:rPr>
          <w:rFonts w:ascii="Open Sans Light" w:hAnsi="Open Sans Light" w:cs="Open Sans Light"/>
        </w:rPr>
        <w:t>The</w:t>
      </w:r>
      <w:r w:rsidR="00B26A80" w:rsidRPr="00551FAE">
        <w:rPr>
          <w:rFonts w:ascii="Open Sans Light" w:hAnsi="Open Sans Light" w:cs="Open Sans Light"/>
        </w:rPr>
        <w:t xml:space="preserve"> </w:t>
      </w:r>
      <w:r w:rsidR="007D7FB9">
        <w:rPr>
          <w:rFonts w:ascii="Open Sans Light" w:hAnsi="Open Sans Light" w:cs="Open Sans Light"/>
        </w:rPr>
        <w:t>Cashier’s</w:t>
      </w:r>
      <w:r w:rsidR="00B26A80" w:rsidRPr="00551FAE">
        <w:rPr>
          <w:rFonts w:ascii="Open Sans Light" w:hAnsi="Open Sans Light" w:cs="Open Sans Light"/>
        </w:rPr>
        <w:t xml:space="preserve"> </w:t>
      </w:r>
      <w:r w:rsidR="0009796B" w:rsidRPr="00551FAE">
        <w:rPr>
          <w:rFonts w:ascii="Open Sans Light" w:hAnsi="Open Sans Light" w:cs="Open Sans Light"/>
        </w:rPr>
        <w:t>O</w:t>
      </w:r>
      <w:r w:rsidR="00B26A80" w:rsidRPr="00551FAE">
        <w:rPr>
          <w:rFonts w:ascii="Open Sans Light" w:hAnsi="Open Sans Light" w:cs="Open Sans Light"/>
        </w:rPr>
        <w:t xml:space="preserve">ffice </w:t>
      </w:r>
      <w:r w:rsidR="0009796B" w:rsidRPr="00551FAE">
        <w:rPr>
          <w:rFonts w:ascii="Open Sans Light" w:hAnsi="Open Sans Light" w:cs="Open Sans Light"/>
        </w:rPr>
        <w:t xml:space="preserve">also </w:t>
      </w:r>
      <w:r w:rsidR="00B26A80" w:rsidRPr="00551FAE">
        <w:rPr>
          <w:rFonts w:ascii="Open Sans Light" w:hAnsi="Open Sans Light" w:cs="Open Sans Light"/>
        </w:rPr>
        <w:t>o</w:t>
      </w:r>
      <w:r w:rsidR="004A2016" w:rsidRPr="00551FAE">
        <w:rPr>
          <w:rFonts w:ascii="Open Sans Light" w:hAnsi="Open Sans Light" w:cs="Open Sans Light"/>
        </w:rPr>
        <w:t>f</w:t>
      </w:r>
      <w:r w:rsidRPr="00551FAE">
        <w:rPr>
          <w:rFonts w:ascii="Open Sans Light" w:hAnsi="Open Sans Light" w:cs="Open Sans Light"/>
        </w:rPr>
        <w:t>fer</w:t>
      </w:r>
      <w:r w:rsidR="00B26A80" w:rsidRPr="00551FAE">
        <w:rPr>
          <w:rFonts w:ascii="Open Sans Light" w:hAnsi="Open Sans Light" w:cs="Open Sans Light"/>
        </w:rPr>
        <w:t>s</w:t>
      </w:r>
      <w:r w:rsidRPr="00551FAE">
        <w:rPr>
          <w:rFonts w:ascii="Open Sans Light" w:hAnsi="Open Sans Light" w:cs="Open Sans Light"/>
        </w:rPr>
        <w:t xml:space="preserve"> checking account services for Student/Faculty </w:t>
      </w:r>
      <w:r w:rsidR="00446119" w:rsidRPr="00551FAE">
        <w:rPr>
          <w:rFonts w:ascii="Open Sans Light" w:hAnsi="Open Sans Light" w:cs="Open Sans Light"/>
        </w:rPr>
        <w:t>organization</w:t>
      </w:r>
      <w:r w:rsidRPr="00551FAE">
        <w:rPr>
          <w:rFonts w:ascii="Open Sans Light" w:hAnsi="Open Sans Light" w:cs="Open Sans Light"/>
        </w:rPr>
        <w:t>s. The</w:t>
      </w:r>
      <w:r w:rsidR="00B26A80" w:rsidRPr="00551FAE">
        <w:rPr>
          <w:rFonts w:ascii="Open Sans Light" w:hAnsi="Open Sans Light" w:cs="Open Sans Light"/>
        </w:rPr>
        <w:t>y</w:t>
      </w:r>
      <w:r w:rsidRPr="00551FAE">
        <w:rPr>
          <w:rFonts w:ascii="Open Sans Light" w:hAnsi="Open Sans Light" w:cs="Open Sans Light"/>
        </w:rPr>
        <w:t xml:space="preserve"> provide instructions and the necessary forms for State and Student/Faculty account transactions.  </w:t>
      </w:r>
    </w:p>
    <w:p w14:paraId="01B26B79" w14:textId="77777777" w:rsidR="00B26A80" w:rsidRPr="00551FAE" w:rsidRDefault="00B26A80" w:rsidP="00551FAE">
      <w:pPr>
        <w:rPr>
          <w:rFonts w:ascii="Open Sans Light" w:hAnsi="Open Sans Light" w:cs="Open Sans Light"/>
        </w:rPr>
      </w:pPr>
    </w:p>
    <w:p w14:paraId="34D1B69B" w14:textId="77777777" w:rsidR="00441FF0" w:rsidRDefault="0009796B" w:rsidP="00551FAE">
      <w:pPr>
        <w:rPr>
          <w:rFonts w:ascii="Open Sans Light" w:hAnsi="Open Sans Light" w:cs="Open Sans Light"/>
        </w:rPr>
      </w:pPr>
      <w:r w:rsidRPr="00551FAE">
        <w:rPr>
          <w:rFonts w:ascii="Open Sans Light" w:hAnsi="Open Sans Light" w:cs="Open Sans Light"/>
        </w:rPr>
        <w:t xml:space="preserve">Departments collecting university revenue must deposit all funds with the </w:t>
      </w:r>
      <w:r w:rsidR="007D7FB9">
        <w:rPr>
          <w:rFonts w:ascii="Open Sans Light" w:hAnsi="Open Sans Light" w:cs="Open Sans Light"/>
        </w:rPr>
        <w:t>Cashier’s</w:t>
      </w:r>
      <w:r w:rsidRPr="00551FAE">
        <w:rPr>
          <w:rFonts w:ascii="Open Sans Light" w:hAnsi="Open Sans Light" w:cs="Open Sans Light"/>
        </w:rPr>
        <w:t xml:space="preserve"> Office. No university funds may be diverted to the </w:t>
      </w:r>
      <w:r w:rsidR="00A921C9">
        <w:rPr>
          <w:rFonts w:ascii="Open Sans Light" w:hAnsi="Open Sans Light" w:cs="Open Sans Light"/>
        </w:rPr>
        <w:t xml:space="preserve">UW-W </w:t>
      </w:r>
      <w:r w:rsidRPr="00551FAE">
        <w:rPr>
          <w:rFonts w:ascii="Open Sans Light" w:hAnsi="Open Sans Light" w:cs="Open Sans Light"/>
        </w:rPr>
        <w:t xml:space="preserve">Foundation or used to direct pay expenses.  </w:t>
      </w:r>
    </w:p>
    <w:p w14:paraId="6C57343F" w14:textId="77777777" w:rsidR="00E306C4" w:rsidRPr="00551FAE" w:rsidRDefault="00E306C4" w:rsidP="00551FAE">
      <w:pPr>
        <w:rPr>
          <w:rFonts w:ascii="Open Sans Light" w:hAnsi="Open Sans Light" w:cs="Open Sans Light"/>
        </w:rPr>
      </w:pPr>
    </w:p>
    <w:p w14:paraId="687C40DB" w14:textId="77777777" w:rsidR="00441FF0" w:rsidRPr="00551FAE" w:rsidRDefault="00441FF0" w:rsidP="00551FAE">
      <w:pPr>
        <w:rPr>
          <w:rFonts w:ascii="Open Sans Light" w:hAnsi="Open Sans Light" w:cs="Open Sans Light"/>
        </w:rPr>
      </w:pPr>
    </w:p>
    <w:p w14:paraId="01D10806" w14:textId="77777777" w:rsidR="00441FF0" w:rsidRPr="00551FAE" w:rsidRDefault="0080671C" w:rsidP="00974515">
      <w:pPr>
        <w:pStyle w:val="Heading2"/>
      </w:pPr>
      <w:r>
        <w:t>Check Cashing Services</w:t>
      </w:r>
    </w:p>
    <w:p w14:paraId="4B2D8853"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The Cashier</w:t>
      </w:r>
      <w:r w:rsidR="00446119" w:rsidRPr="00551FAE">
        <w:rPr>
          <w:rFonts w:ascii="Open Sans Light" w:hAnsi="Open Sans Light" w:cs="Open Sans Light"/>
        </w:rPr>
        <w:t xml:space="preserve"> Office</w:t>
      </w:r>
      <w:r w:rsidRPr="00551FAE">
        <w:rPr>
          <w:rFonts w:ascii="Open Sans Light" w:hAnsi="Open Sans Light" w:cs="Open Sans Light"/>
        </w:rPr>
        <w:t xml:space="preserve"> does not provide check cashing services</w:t>
      </w:r>
      <w:r w:rsidR="0009796B" w:rsidRPr="00551FAE">
        <w:rPr>
          <w:rFonts w:ascii="Open Sans Light" w:hAnsi="Open Sans Light" w:cs="Open Sans Light"/>
        </w:rPr>
        <w:t>. Local banks should be contacted if this service is needed.</w:t>
      </w:r>
    </w:p>
    <w:p w14:paraId="2CD3B032" w14:textId="77777777" w:rsidR="00441FF0" w:rsidRDefault="00441FF0" w:rsidP="00551FAE">
      <w:pPr>
        <w:rPr>
          <w:rFonts w:ascii="Open Sans Light" w:hAnsi="Open Sans Light" w:cs="Open Sans Light"/>
        </w:rPr>
      </w:pPr>
    </w:p>
    <w:p w14:paraId="501B490D" w14:textId="77777777" w:rsidR="00A6701E" w:rsidRPr="00551FAE" w:rsidRDefault="00A6701E" w:rsidP="00551FAE">
      <w:pPr>
        <w:rPr>
          <w:rFonts w:ascii="Open Sans Light" w:hAnsi="Open Sans Light" w:cs="Open Sans Light"/>
        </w:rPr>
      </w:pPr>
    </w:p>
    <w:p w14:paraId="41CE5E3A" w14:textId="77777777" w:rsidR="00A6701E" w:rsidRDefault="00A6701E" w:rsidP="00A6701E">
      <w:pPr>
        <w:pStyle w:val="Heading2"/>
      </w:pPr>
      <w:r>
        <w:t>Payment Card Transactions</w:t>
      </w:r>
    </w:p>
    <w:p w14:paraId="25019D21" w14:textId="77777777" w:rsidR="00441FF0" w:rsidRDefault="00A6701E" w:rsidP="00A6701E">
      <w:pPr>
        <w:rPr>
          <w:rFonts w:ascii="Open Sans Light" w:hAnsi="Open Sans Light" w:cs="Open Sans Light"/>
        </w:rPr>
      </w:pPr>
      <w:r>
        <w:rPr>
          <w:rFonts w:ascii="Open Sans Light" w:hAnsi="Open Sans Light" w:cs="Open Sans Light"/>
        </w:rPr>
        <w:t>To protect the University, staff shall handle debit and credit card transactions in compliance with PCI Data Security Standards guidelines</w:t>
      </w:r>
      <w:r w:rsidR="006118B3">
        <w:rPr>
          <w:rFonts w:ascii="Open Sans Light" w:hAnsi="Open Sans Light" w:cs="Open Sans Light"/>
        </w:rPr>
        <w:t>.</w:t>
      </w:r>
    </w:p>
    <w:p w14:paraId="49F5CE75" w14:textId="77777777" w:rsidR="00A6701E" w:rsidRDefault="00A6701E" w:rsidP="00A6701E">
      <w:pPr>
        <w:rPr>
          <w:rFonts w:ascii="Open Sans Light" w:hAnsi="Open Sans Light" w:cs="Open Sans Light"/>
        </w:rPr>
      </w:pPr>
    </w:p>
    <w:p w14:paraId="75FE45AD" w14:textId="77777777" w:rsidR="00A6701E" w:rsidRPr="00551FAE" w:rsidRDefault="00A6701E" w:rsidP="00A6701E">
      <w:pPr>
        <w:rPr>
          <w:rFonts w:ascii="Open Sans Light" w:hAnsi="Open Sans Light" w:cs="Open Sans Light"/>
        </w:rPr>
      </w:pPr>
    </w:p>
    <w:p w14:paraId="36C4029F" w14:textId="77777777" w:rsidR="00441FF0" w:rsidRPr="00551FAE" w:rsidRDefault="0080671C" w:rsidP="00974515">
      <w:pPr>
        <w:pStyle w:val="Heading2"/>
      </w:pPr>
      <w:r>
        <w:t>Cash Collection Procedures</w:t>
      </w:r>
    </w:p>
    <w:p w14:paraId="18A56282" w14:textId="77777777" w:rsidR="00D56258" w:rsidRPr="00551FAE" w:rsidRDefault="00441FF0" w:rsidP="00551FAE">
      <w:pPr>
        <w:rPr>
          <w:rFonts w:ascii="Open Sans Light" w:hAnsi="Open Sans Light" w:cs="Open Sans Light"/>
        </w:rPr>
      </w:pPr>
      <w:r w:rsidRPr="00551FAE">
        <w:rPr>
          <w:rFonts w:ascii="Open Sans Light" w:hAnsi="Open Sans Light" w:cs="Open Sans Light"/>
        </w:rPr>
        <w:t xml:space="preserve">Collections should be made only in areas secure for both the employees and for the State’s assets.  </w:t>
      </w:r>
    </w:p>
    <w:p w14:paraId="1BC0D96A" w14:textId="77777777" w:rsidR="00D56258" w:rsidRPr="00551FAE" w:rsidRDefault="00D56258" w:rsidP="00551FAE">
      <w:pPr>
        <w:rPr>
          <w:rFonts w:ascii="Open Sans Light" w:hAnsi="Open Sans Light" w:cs="Open Sans Light"/>
        </w:rPr>
      </w:pPr>
    </w:p>
    <w:p w14:paraId="50617639"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The University Cashier Office is designated as the main cash co</w:t>
      </w:r>
      <w:r w:rsidR="00D94BCC" w:rsidRPr="00551FAE">
        <w:rPr>
          <w:rFonts w:ascii="Open Sans Light" w:hAnsi="Open Sans Light" w:cs="Open Sans Light"/>
        </w:rPr>
        <w:t>llection point at UW-Whitewater</w:t>
      </w:r>
      <w:r w:rsidR="0009796B" w:rsidRPr="00551FAE">
        <w:rPr>
          <w:rFonts w:ascii="Open Sans Light" w:hAnsi="Open Sans Light" w:cs="Open Sans Light"/>
        </w:rPr>
        <w:t>, and all deposits or payments should be directed there whenever possible</w:t>
      </w:r>
      <w:r w:rsidR="00295566" w:rsidRPr="00551FAE">
        <w:rPr>
          <w:rFonts w:ascii="Open Sans Light" w:hAnsi="Open Sans Light" w:cs="Open Sans Light"/>
        </w:rPr>
        <w:t>.</w:t>
      </w:r>
    </w:p>
    <w:p w14:paraId="460143D2" w14:textId="77777777" w:rsidR="00441FF0" w:rsidRPr="00551FAE" w:rsidRDefault="00441FF0" w:rsidP="00551FAE">
      <w:pPr>
        <w:rPr>
          <w:rFonts w:ascii="Open Sans Light" w:hAnsi="Open Sans Light" w:cs="Open Sans Light"/>
        </w:rPr>
      </w:pPr>
    </w:p>
    <w:p w14:paraId="3993A455" w14:textId="77777777" w:rsidR="00441FF0" w:rsidRPr="00551FAE" w:rsidRDefault="00D56258" w:rsidP="00551FAE">
      <w:pPr>
        <w:rPr>
          <w:rFonts w:ascii="Open Sans Light" w:hAnsi="Open Sans Light" w:cs="Open Sans Light"/>
        </w:rPr>
      </w:pPr>
      <w:r w:rsidRPr="00551FAE">
        <w:rPr>
          <w:rFonts w:ascii="Open Sans Light" w:hAnsi="Open Sans Light" w:cs="Open Sans Light"/>
        </w:rPr>
        <w:t xml:space="preserve">Departments collecting revenues </w:t>
      </w:r>
      <w:r w:rsidR="00441FF0" w:rsidRPr="00551FAE">
        <w:rPr>
          <w:rFonts w:ascii="Open Sans Light" w:hAnsi="Open Sans Light" w:cs="Open Sans Light"/>
        </w:rPr>
        <w:t xml:space="preserve">at locations remote to the University </w:t>
      </w:r>
      <w:r w:rsidR="007D7FB9">
        <w:rPr>
          <w:rFonts w:ascii="Open Sans Light" w:hAnsi="Open Sans Light" w:cs="Open Sans Light"/>
        </w:rPr>
        <w:t>Cashier’s</w:t>
      </w:r>
      <w:r w:rsidR="00441FF0" w:rsidRPr="00551FAE">
        <w:rPr>
          <w:rFonts w:ascii="Open Sans Light" w:hAnsi="Open Sans Light" w:cs="Open Sans Light"/>
        </w:rPr>
        <w:t xml:space="preserve"> Office must </w:t>
      </w:r>
      <w:r w:rsidR="0009796B" w:rsidRPr="00551FAE">
        <w:rPr>
          <w:rFonts w:ascii="Open Sans Light" w:hAnsi="Open Sans Light" w:cs="Open Sans Light"/>
        </w:rPr>
        <w:t xml:space="preserve">deliver deposits to the </w:t>
      </w:r>
      <w:r w:rsidR="007D7FB9">
        <w:rPr>
          <w:rFonts w:ascii="Open Sans Light" w:hAnsi="Open Sans Light" w:cs="Open Sans Light"/>
        </w:rPr>
        <w:t>Cashier’s</w:t>
      </w:r>
      <w:r w:rsidR="0009796B" w:rsidRPr="00551FAE">
        <w:rPr>
          <w:rFonts w:ascii="Open Sans Light" w:hAnsi="Open Sans Light" w:cs="Open Sans Light"/>
        </w:rPr>
        <w:t xml:space="preserve"> Office in locked security bags and with an accompanying completed </w:t>
      </w:r>
      <w:r w:rsidR="009A105C" w:rsidRPr="009A105C">
        <w:rPr>
          <w:rFonts w:ascii="Open Sans Light" w:hAnsi="Open Sans Light" w:cs="Open Sans Light"/>
          <w:i/>
        </w:rPr>
        <w:t>D</w:t>
      </w:r>
      <w:r w:rsidR="0009796B" w:rsidRPr="009A105C">
        <w:rPr>
          <w:rFonts w:ascii="Open Sans Light" w:hAnsi="Open Sans Light" w:cs="Open Sans Light"/>
          <w:i/>
        </w:rPr>
        <w:t xml:space="preserve">eposit </w:t>
      </w:r>
      <w:r w:rsidR="009A105C" w:rsidRPr="009A105C">
        <w:rPr>
          <w:rFonts w:ascii="Open Sans Light" w:hAnsi="Open Sans Light" w:cs="Open Sans Light"/>
          <w:i/>
        </w:rPr>
        <w:t>F</w:t>
      </w:r>
      <w:r w:rsidR="0009796B" w:rsidRPr="009A105C">
        <w:rPr>
          <w:rFonts w:ascii="Open Sans Light" w:hAnsi="Open Sans Light" w:cs="Open Sans Light"/>
          <w:i/>
        </w:rPr>
        <w:t>orm</w:t>
      </w:r>
      <w:r w:rsidR="00B77EDF" w:rsidRPr="00551FAE">
        <w:rPr>
          <w:rFonts w:ascii="Open Sans Light" w:hAnsi="Open Sans Light" w:cs="Open Sans Light"/>
        </w:rPr>
        <w:t xml:space="preserve"> </w:t>
      </w:r>
      <w:r w:rsidR="009F56F6">
        <w:rPr>
          <w:rFonts w:ascii="Open Sans Light" w:hAnsi="Open Sans Light" w:cs="Open Sans Light"/>
        </w:rPr>
        <w:t xml:space="preserve">weekly, at a minimum. </w:t>
      </w:r>
      <w:r w:rsidR="0009796B" w:rsidRPr="00551FAE">
        <w:rPr>
          <w:rFonts w:ascii="Open Sans Light" w:hAnsi="Open Sans Light" w:cs="Open Sans Light"/>
        </w:rPr>
        <w:t>Additionally, c</w:t>
      </w:r>
      <w:r w:rsidR="00441FF0" w:rsidRPr="00551FAE">
        <w:rPr>
          <w:rFonts w:ascii="Open Sans Light" w:hAnsi="Open Sans Light" w:cs="Open Sans Light"/>
        </w:rPr>
        <w:t xml:space="preserve">ash register receipts, </w:t>
      </w:r>
      <w:r w:rsidR="00295566" w:rsidRPr="00551FAE">
        <w:rPr>
          <w:rFonts w:ascii="Open Sans Light" w:hAnsi="Open Sans Light" w:cs="Open Sans Light"/>
        </w:rPr>
        <w:t>manual (</w:t>
      </w:r>
      <w:r w:rsidR="00441FF0" w:rsidRPr="00551FAE">
        <w:rPr>
          <w:rFonts w:ascii="Open Sans Light" w:hAnsi="Open Sans Light" w:cs="Open Sans Light"/>
        </w:rPr>
        <w:t>hand-written</w:t>
      </w:r>
      <w:r w:rsidR="00295566" w:rsidRPr="00551FAE">
        <w:rPr>
          <w:rFonts w:ascii="Open Sans Light" w:hAnsi="Open Sans Light" w:cs="Open Sans Light"/>
        </w:rPr>
        <w:t>)</w:t>
      </w:r>
      <w:r w:rsidR="00441FF0" w:rsidRPr="00551FAE">
        <w:rPr>
          <w:rFonts w:ascii="Open Sans Light" w:hAnsi="Open Sans Light" w:cs="Open Sans Light"/>
        </w:rPr>
        <w:t xml:space="preserve"> receipts or receipt logs must be processed for all money received. </w:t>
      </w:r>
      <w:r w:rsidR="00295566" w:rsidRPr="00551FAE">
        <w:rPr>
          <w:rFonts w:ascii="Open Sans Light" w:hAnsi="Open Sans Light" w:cs="Open Sans Light"/>
        </w:rPr>
        <w:t xml:space="preserve">(Contact the </w:t>
      </w:r>
      <w:r w:rsidR="007D7FB9">
        <w:rPr>
          <w:rFonts w:ascii="Open Sans Light" w:hAnsi="Open Sans Light" w:cs="Open Sans Light"/>
        </w:rPr>
        <w:t>Cashier’s</w:t>
      </w:r>
      <w:r w:rsidR="00295566" w:rsidRPr="00551FAE">
        <w:rPr>
          <w:rFonts w:ascii="Open Sans Light" w:hAnsi="Open Sans Light" w:cs="Open Sans Light"/>
        </w:rPr>
        <w:t xml:space="preserve"> Office for p</w:t>
      </w:r>
      <w:r w:rsidR="00441FF0" w:rsidRPr="00551FAE">
        <w:rPr>
          <w:rFonts w:ascii="Open Sans Light" w:hAnsi="Open Sans Light" w:cs="Open Sans Light"/>
        </w:rPr>
        <w:t xml:space="preserve">rocedures for </w:t>
      </w:r>
      <w:r w:rsidR="00295566" w:rsidRPr="00551FAE">
        <w:rPr>
          <w:rFonts w:ascii="Open Sans Light" w:hAnsi="Open Sans Light" w:cs="Open Sans Light"/>
        </w:rPr>
        <w:t xml:space="preserve">manual (hand-written) </w:t>
      </w:r>
      <w:r w:rsidR="00441FF0" w:rsidRPr="00551FAE">
        <w:rPr>
          <w:rFonts w:ascii="Open Sans Light" w:hAnsi="Open Sans Light" w:cs="Open Sans Light"/>
        </w:rPr>
        <w:t>receipts and receipt logs in the event of off-site collection activities or emergency situations such as long-term equipment or power failure.</w:t>
      </w:r>
      <w:r w:rsidR="00295566" w:rsidRPr="00551FAE">
        <w:rPr>
          <w:rFonts w:ascii="Open Sans Light" w:hAnsi="Open Sans Light" w:cs="Open Sans Light"/>
        </w:rPr>
        <w:t>)</w:t>
      </w:r>
    </w:p>
    <w:p w14:paraId="701430EF" w14:textId="77777777" w:rsidR="00441FF0" w:rsidRPr="00551FAE" w:rsidRDefault="00441FF0" w:rsidP="00551FAE">
      <w:pPr>
        <w:rPr>
          <w:rFonts w:ascii="Open Sans Light" w:hAnsi="Open Sans Light" w:cs="Open Sans Light"/>
        </w:rPr>
      </w:pPr>
    </w:p>
    <w:p w14:paraId="51A63BC8" w14:textId="77777777" w:rsidR="00441FF0" w:rsidRPr="009F56F6" w:rsidRDefault="00441FF0" w:rsidP="009F56F6">
      <w:pPr>
        <w:pStyle w:val="ListParagraph"/>
        <w:numPr>
          <w:ilvl w:val="0"/>
          <w:numId w:val="18"/>
        </w:numPr>
        <w:rPr>
          <w:rFonts w:ascii="Open Sans Light" w:hAnsi="Open Sans Light" w:cs="Open Sans Light"/>
        </w:rPr>
      </w:pPr>
      <w:r w:rsidRPr="009F56F6">
        <w:rPr>
          <w:rFonts w:ascii="Open Sans Light" w:hAnsi="Open Sans Light" w:cs="Open Sans Light"/>
        </w:rPr>
        <w:t>Cash Register Receipt Requirements:</w:t>
      </w:r>
    </w:p>
    <w:p w14:paraId="71504457" w14:textId="77777777" w:rsidR="00441FF0" w:rsidRPr="009F56F6" w:rsidRDefault="00441FF0" w:rsidP="009F56F6">
      <w:pPr>
        <w:pStyle w:val="ListParagraph"/>
        <w:numPr>
          <w:ilvl w:val="0"/>
          <w:numId w:val="19"/>
        </w:numPr>
        <w:rPr>
          <w:rFonts w:ascii="Open Sans Light" w:hAnsi="Open Sans Light" w:cs="Open Sans Light"/>
        </w:rPr>
      </w:pPr>
      <w:r w:rsidRPr="009F56F6">
        <w:rPr>
          <w:rFonts w:ascii="Open Sans Light" w:hAnsi="Open Sans Light" w:cs="Open Sans Light"/>
        </w:rPr>
        <w:t>The original machine printed receipt must be given to the customer.</w:t>
      </w:r>
    </w:p>
    <w:p w14:paraId="2F5AB1E5" w14:textId="77777777" w:rsidR="00441FF0" w:rsidRPr="009F56F6" w:rsidRDefault="00441FF0" w:rsidP="009F56F6">
      <w:pPr>
        <w:pStyle w:val="ListParagraph"/>
        <w:numPr>
          <w:ilvl w:val="0"/>
          <w:numId w:val="19"/>
        </w:numPr>
        <w:rPr>
          <w:rFonts w:ascii="Open Sans Light" w:hAnsi="Open Sans Light" w:cs="Open Sans Light"/>
        </w:rPr>
      </w:pPr>
      <w:r w:rsidRPr="009F56F6">
        <w:rPr>
          <w:rFonts w:ascii="Open Sans Light" w:hAnsi="Open Sans Light" w:cs="Open Sans Light"/>
        </w:rPr>
        <w:t>The journal tapes from all the cash registers will serve as the source documents for receipts.  The journal tapes must have the beginning/ending dates</w:t>
      </w:r>
      <w:r w:rsidR="009F56F6">
        <w:rPr>
          <w:rFonts w:ascii="Open Sans Light" w:hAnsi="Open Sans Light" w:cs="Open Sans Light"/>
        </w:rPr>
        <w:t xml:space="preserve">, </w:t>
      </w:r>
      <w:r w:rsidR="005F4B24" w:rsidRPr="009F56F6">
        <w:rPr>
          <w:rFonts w:ascii="Open Sans Light" w:hAnsi="Open Sans Light" w:cs="Open Sans Light"/>
        </w:rPr>
        <w:t xml:space="preserve">beginning/ending </w:t>
      </w:r>
      <w:r w:rsidRPr="009F56F6">
        <w:rPr>
          <w:rFonts w:ascii="Open Sans Light" w:hAnsi="Open Sans Light" w:cs="Open Sans Light"/>
        </w:rPr>
        <w:t>receipt numbers</w:t>
      </w:r>
      <w:r w:rsidR="009F56F6">
        <w:rPr>
          <w:rFonts w:ascii="Open Sans Light" w:hAnsi="Open Sans Light" w:cs="Open Sans Light"/>
        </w:rPr>
        <w:t>, and the</w:t>
      </w:r>
      <w:r w:rsidRPr="009F56F6">
        <w:rPr>
          <w:rFonts w:ascii="Open Sans Light" w:hAnsi="Open Sans Light" w:cs="Open Sans Light"/>
        </w:rPr>
        <w:t xml:space="preserve"> cash register ID marked on the outside</w:t>
      </w:r>
      <w:r w:rsidR="009F56F6">
        <w:rPr>
          <w:rFonts w:ascii="Open Sans Light" w:hAnsi="Open Sans Light" w:cs="Open Sans Light"/>
        </w:rPr>
        <w:t>. The journal tapes s</w:t>
      </w:r>
      <w:r w:rsidRPr="009F56F6">
        <w:rPr>
          <w:rFonts w:ascii="Open Sans Light" w:hAnsi="Open Sans Light" w:cs="Open Sans Light"/>
        </w:rPr>
        <w:t>hould be retained for five years for audit purposes.</w:t>
      </w:r>
    </w:p>
    <w:p w14:paraId="4567746F" w14:textId="77777777" w:rsidR="00D10721" w:rsidRDefault="00D10721">
      <w:pPr>
        <w:overflowPunct/>
        <w:autoSpaceDE/>
        <w:autoSpaceDN/>
        <w:adjustRightInd/>
        <w:textAlignment w:val="auto"/>
        <w:rPr>
          <w:rFonts w:ascii="Open Sans Light" w:hAnsi="Open Sans Light" w:cs="Open Sans Light"/>
        </w:rPr>
      </w:pPr>
      <w:r>
        <w:rPr>
          <w:rFonts w:ascii="Open Sans Light" w:hAnsi="Open Sans Light" w:cs="Open Sans Light"/>
        </w:rPr>
        <w:br w:type="page"/>
      </w:r>
    </w:p>
    <w:p w14:paraId="2CEAA2CA" w14:textId="77777777" w:rsidR="00441FF0" w:rsidRPr="009F56F6" w:rsidRDefault="00441FF0" w:rsidP="009F56F6">
      <w:pPr>
        <w:pStyle w:val="ListParagraph"/>
        <w:numPr>
          <w:ilvl w:val="0"/>
          <w:numId w:val="18"/>
        </w:numPr>
        <w:rPr>
          <w:rFonts w:ascii="Open Sans Light" w:hAnsi="Open Sans Light" w:cs="Open Sans Light"/>
        </w:rPr>
      </w:pPr>
      <w:r w:rsidRPr="009F56F6">
        <w:rPr>
          <w:rFonts w:ascii="Open Sans Light" w:hAnsi="Open Sans Light" w:cs="Open Sans Light"/>
        </w:rPr>
        <w:t>Manual Receipt Requirements:</w:t>
      </w:r>
    </w:p>
    <w:p w14:paraId="4073D867" w14:textId="77777777" w:rsidR="00441FF0" w:rsidRPr="009F56F6" w:rsidRDefault="00441FF0" w:rsidP="009F56F6">
      <w:pPr>
        <w:pStyle w:val="ListParagraph"/>
        <w:numPr>
          <w:ilvl w:val="0"/>
          <w:numId w:val="20"/>
        </w:numPr>
        <w:rPr>
          <w:rFonts w:ascii="Open Sans Light" w:hAnsi="Open Sans Light" w:cs="Open Sans Light"/>
        </w:rPr>
      </w:pPr>
      <w:r w:rsidRPr="009F56F6">
        <w:rPr>
          <w:rFonts w:ascii="Open Sans Light" w:hAnsi="Open Sans Light" w:cs="Open Sans Light"/>
        </w:rPr>
        <w:t>Must be pre-numbered and have a duplicate copy.</w:t>
      </w:r>
    </w:p>
    <w:p w14:paraId="3741CA06" w14:textId="77777777" w:rsidR="00441FF0" w:rsidRPr="009F56F6" w:rsidRDefault="00441FF0" w:rsidP="009F56F6">
      <w:pPr>
        <w:pStyle w:val="ListParagraph"/>
        <w:numPr>
          <w:ilvl w:val="0"/>
          <w:numId w:val="20"/>
        </w:numPr>
        <w:rPr>
          <w:rFonts w:ascii="Open Sans Light" w:hAnsi="Open Sans Light" w:cs="Open Sans Light"/>
        </w:rPr>
      </w:pPr>
      <w:r w:rsidRPr="009F56F6">
        <w:rPr>
          <w:rFonts w:ascii="Open Sans Light" w:hAnsi="Open Sans Light" w:cs="Open Sans Light"/>
        </w:rPr>
        <w:t xml:space="preserve">All pertinent information should be itemized on receipt (i.e., method of payment (cash or check), date, </w:t>
      </w:r>
      <w:r w:rsidR="00F958D9">
        <w:rPr>
          <w:rFonts w:ascii="Open Sans Light" w:hAnsi="Open Sans Light" w:cs="Open Sans Light"/>
        </w:rPr>
        <w:t>dollar</w:t>
      </w:r>
      <w:r w:rsidRPr="009F56F6">
        <w:rPr>
          <w:rFonts w:ascii="Open Sans Light" w:hAnsi="Open Sans Light" w:cs="Open Sans Light"/>
        </w:rPr>
        <w:t xml:space="preserve"> amount, description of item(s), customer</w:t>
      </w:r>
      <w:r w:rsidR="009F56F6">
        <w:rPr>
          <w:rFonts w:ascii="Open Sans Light" w:hAnsi="Open Sans Light" w:cs="Open Sans Light"/>
        </w:rPr>
        <w:t>’</w:t>
      </w:r>
      <w:r w:rsidRPr="009F56F6">
        <w:rPr>
          <w:rFonts w:ascii="Open Sans Light" w:hAnsi="Open Sans Light" w:cs="Open Sans Light"/>
        </w:rPr>
        <w:t>s name</w:t>
      </w:r>
      <w:r w:rsidR="009F56F6">
        <w:rPr>
          <w:rFonts w:ascii="Open Sans Light" w:hAnsi="Open Sans Light" w:cs="Open Sans Light"/>
        </w:rPr>
        <w:t>,</w:t>
      </w:r>
      <w:r w:rsidRPr="009F56F6">
        <w:rPr>
          <w:rFonts w:ascii="Open Sans Light" w:hAnsi="Open Sans Light" w:cs="Open Sans Light"/>
        </w:rPr>
        <w:t xml:space="preserve"> and signature of person preparing receipt.</w:t>
      </w:r>
      <w:r w:rsidR="009F56F6">
        <w:rPr>
          <w:rFonts w:ascii="Open Sans Light" w:hAnsi="Open Sans Light" w:cs="Open Sans Light"/>
        </w:rPr>
        <w:t>)</w:t>
      </w:r>
    </w:p>
    <w:p w14:paraId="71F02384" w14:textId="77777777" w:rsidR="00441FF0" w:rsidRPr="009F56F6" w:rsidRDefault="00441FF0" w:rsidP="009F56F6">
      <w:pPr>
        <w:pStyle w:val="ListParagraph"/>
        <w:numPr>
          <w:ilvl w:val="0"/>
          <w:numId w:val="20"/>
        </w:numPr>
        <w:rPr>
          <w:rFonts w:ascii="Open Sans Light" w:hAnsi="Open Sans Light" w:cs="Open Sans Light"/>
        </w:rPr>
      </w:pPr>
      <w:r w:rsidRPr="009F56F6">
        <w:rPr>
          <w:rFonts w:ascii="Open Sans Light" w:hAnsi="Open Sans Light" w:cs="Open Sans Light"/>
        </w:rPr>
        <w:t>The “original copy” of the receipt must be given to the person making the payment.</w:t>
      </w:r>
    </w:p>
    <w:p w14:paraId="248F68E7" w14:textId="77777777" w:rsidR="00441FF0" w:rsidRPr="009F56F6" w:rsidRDefault="00441FF0" w:rsidP="009F56F6">
      <w:pPr>
        <w:pStyle w:val="ListParagraph"/>
        <w:numPr>
          <w:ilvl w:val="0"/>
          <w:numId w:val="20"/>
        </w:numPr>
        <w:rPr>
          <w:rFonts w:ascii="Open Sans Light" w:hAnsi="Open Sans Light" w:cs="Open Sans Light"/>
        </w:rPr>
      </w:pPr>
      <w:r w:rsidRPr="009F56F6">
        <w:rPr>
          <w:rFonts w:ascii="Open Sans Light" w:hAnsi="Open Sans Light" w:cs="Open Sans Light"/>
        </w:rPr>
        <w:t>The “duplicate copy” of the receipt must remain in the receipt book.</w:t>
      </w:r>
    </w:p>
    <w:p w14:paraId="2CB839C4" w14:textId="77777777" w:rsidR="00441FF0" w:rsidRPr="009F56F6" w:rsidRDefault="00441FF0" w:rsidP="009F56F6">
      <w:pPr>
        <w:pStyle w:val="ListParagraph"/>
        <w:numPr>
          <w:ilvl w:val="0"/>
          <w:numId w:val="20"/>
        </w:numPr>
        <w:rPr>
          <w:rFonts w:ascii="Open Sans Light" w:hAnsi="Open Sans Light" w:cs="Open Sans Light"/>
        </w:rPr>
      </w:pPr>
      <w:r w:rsidRPr="009F56F6">
        <w:rPr>
          <w:rFonts w:ascii="Open Sans Light" w:hAnsi="Open Sans Light" w:cs="Open Sans Light"/>
        </w:rPr>
        <w:t>If a receipt is made out incorrectly, write “VOID” across the face of the receipt and leave all copies in the receipt book.</w:t>
      </w:r>
    </w:p>
    <w:p w14:paraId="328CD17F" w14:textId="77777777" w:rsidR="00441FF0" w:rsidRPr="009F56F6" w:rsidRDefault="00441FF0" w:rsidP="009F56F6">
      <w:pPr>
        <w:pStyle w:val="ListParagraph"/>
        <w:numPr>
          <w:ilvl w:val="0"/>
          <w:numId w:val="20"/>
        </w:numPr>
        <w:rPr>
          <w:rFonts w:ascii="Open Sans Light" w:hAnsi="Open Sans Light" w:cs="Open Sans Light"/>
        </w:rPr>
      </w:pPr>
      <w:r w:rsidRPr="009F56F6">
        <w:rPr>
          <w:rFonts w:ascii="Open Sans Light" w:hAnsi="Open Sans Light" w:cs="Open Sans Light"/>
        </w:rPr>
        <w:t>A separate log which accounts for all pre-numbered receipts should be maintained.</w:t>
      </w:r>
    </w:p>
    <w:p w14:paraId="5F4DBEF1" w14:textId="77777777" w:rsidR="00441FF0" w:rsidRPr="009F56F6" w:rsidRDefault="002D19A9" w:rsidP="009F56F6">
      <w:pPr>
        <w:pStyle w:val="ListParagraph"/>
        <w:numPr>
          <w:ilvl w:val="0"/>
          <w:numId w:val="20"/>
        </w:numPr>
        <w:rPr>
          <w:rFonts w:ascii="Open Sans Light" w:hAnsi="Open Sans Light" w:cs="Open Sans Light"/>
        </w:rPr>
      </w:pPr>
      <w:r w:rsidRPr="009F56F6">
        <w:rPr>
          <w:rFonts w:ascii="Open Sans Light" w:hAnsi="Open Sans Light" w:cs="Open Sans Light"/>
        </w:rPr>
        <w:t>Fully u</w:t>
      </w:r>
      <w:r w:rsidR="00441FF0" w:rsidRPr="009F56F6">
        <w:rPr>
          <w:rFonts w:ascii="Open Sans Light" w:hAnsi="Open Sans Light" w:cs="Open Sans Light"/>
        </w:rPr>
        <w:t xml:space="preserve">sed receipt books should be retained as mandated by records retention policies.  The </w:t>
      </w:r>
      <w:r w:rsidRPr="009F56F6">
        <w:rPr>
          <w:rFonts w:ascii="Open Sans Light" w:hAnsi="Open Sans Light" w:cs="Open Sans Light"/>
        </w:rPr>
        <w:t xml:space="preserve">beginning/ending </w:t>
      </w:r>
      <w:r w:rsidR="00441FF0" w:rsidRPr="009F56F6">
        <w:rPr>
          <w:rFonts w:ascii="Open Sans Light" w:hAnsi="Open Sans Light" w:cs="Open Sans Light"/>
        </w:rPr>
        <w:t xml:space="preserve">dates and name of department should be </w:t>
      </w:r>
      <w:r w:rsidRPr="009F56F6">
        <w:rPr>
          <w:rFonts w:ascii="Open Sans Light" w:hAnsi="Open Sans Light" w:cs="Open Sans Light"/>
        </w:rPr>
        <w:t>marked</w:t>
      </w:r>
      <w:r w:rsidR="00441FF0" w:rsidRPr="009F56F6">
        <w:rPr>
          <w:rFonts w:ascii="Open Sans Light" w:hAnsi="Open Sans Light" w:cs="Open Sans Light"/>
        </w:rPr>
        <w:t xml:space="preserve"> on the outside </w:t>
      </w:r>
      <w:r w:rsidRPr="009F56F6">
        <w:rPr>
          <w:rFonts w:ascii="Open Sans Light" w:hAnsi="Open Sans Light" w:cs="Open Sans Light"/>
        </w:rPr>
        <w:t xml:space="preserve">front cover </w:t>
      </w:r>
      <w:r w:rsidR="00441FF0" w:rsidRPr="009F56F6">
        <w:rPr>
          <w:rFonts w:ascii="Open Sans Light" w:hAnsi="Open Sans Light" w:cs="Open Sans Light"/>
        </w:rPr>
        <w:t>of the receipt book.</w:t>
      </w:r>
    </w:p>
    <w:p w14:paraId="44A2FA2B" w14:textId="77777777" w:rsidR="00D94BCC" w:rsidRPr="00551FAE" w:rsidRDefault="00D94BCC" w:rsidP="00551FAE">
      <w:pPr>
        <w:rPr>
          <w:rFonts w:ascii="Open Sans Light" w:hAnsi="Open Sans Light" w:cs="Open Sans Light"/>
        </w:rPr>
      </w:pPr>
    </w:p>
    <w:p w14:paraId="3B641C90" w14:textId="77777777" w:rsidR="00441FF0" w:rsidRPr="009F56F6" w:rsidRDefault="00441FF0" w:rsidP="009F56F6">
      <w:pPr>
        <w:pStyle w:val="ListParagraph"/>
        <w:numPr>
          <w:ilvl w:val="0"/>
          <w:numId w:val="18"/>
        </w:numPr>
        <w:rPr>
          <w:rFonts w:ascii="Open Sans Light" w:hAnsi="Open Sans Light" w:cs="Open Sans Light"/>
        </w:rPr>
      </w:pPr>
      <w:r w:rsidRPr="009F56F6">
        <w:rPr>
          <w:rFonts w:ascii="Open Sans Light" w:hAnsi="Open Sans Light" w:cs="Open Sans Light"/>
        </w:rPr>
        <w:t>Mail Receipts:</w:t>
      </w:r>
    </w:p>
    <w:p w14:paraId="0AA88B18" w14:textId="77777777" w:rsidR="00441FF0" w:rsidRPr="00551FAE" w:rsidRDefault="00441FF0" w:rsidP="009F56F6">
      <w:pPr>
        <w:ind w:left="720"/>
        <w:rPr>
          <w:rFonts w:ascii="Open Sans Light" w:hAnsi="Open Sans Light" w:cs="Open Sans Light"/>
        </w:rPr>
      </w:pPr>
      <w:r w:rsidRPr="00551FAE">
        <w:rPr>
          <w:rFonts w:ascii="Open Sans Light" w:hAnsi="Open Sans Light" w:cs="Open Sans Light"/>
        </w:rPr>
        <w:t>Student fee payments received by departments</w:t>
      </w:r>
      <w:r w:rsidR="009F56F6">
        <w:rPr>
          <w:rFonts w:ascii="Open Sans Light" w:hAnsi="Open Sans Light" w:cs="Open Sans Light"/>
        </w:rPr>
        <w:t>,</w:t>
      </w:r>
      <w:r w:rsidRPr="00551FAE">
        <w:rPr>
          <w:rFonts w:ascii="Open Sans Light" w:hAnsi="Open Sans Light" w:cs="Open Sans Light"/>
        </w:rPr>
        <w:t xml:space="preserve"> other than the University Cashier</w:t>
      </w:r>
      <w:r w:rsidR="009F56F6">
        <w:rPr>
          <w:rFonts w:ascii="Open Sans Light" w:hAnsi="Open Sans Light" w:cs="Open Sans Light"/>
        </w:rPr>
        <w:t>,</w:t>
      </w:r>
      <w:r w:rsidRPr="00551FAE">
        <w:rPr>
          <w:rFonts w:ascii="Open Sans Light" w:hAnsi="Open Sans Light" w:cs="Open Sans Light"/>
        </w:rPr>
        <w:t xml:space="preserve"> should be hand delivered promptly to the University </w:t>
      </w:r>
      <w:r w:rsidR="007D7FB9">
        <w:rPr>
          <w:rFonts w:ascii="Open Sans Light" w:hAnsi="Open Sans Light" w:cs="Open Sans Light"/>
        </w:rPr>
        <w:t>Cashier’s</w:t>
      </w:r>
      <w:r w:rsidRPr="00551FAE">
        <w:rPr>
          <w:rFonts w:ascii="Open Sans Light" w:hAnsi="Open Sans Light" w:cs="Open Sans Light"/>
        </w:rPr>
        <w:t xml:space="preserve"> Office. The payments should include the student’s name, ID#</w:t>
      </w:r>
      <w:r w:rsidR="009F56F6">
        <w:rPr>
          <w:rFonts w:ascii="Open Sans Light" w:hAnsi="Open Sans Light" w:cs="Open Sans Light"/>
        </w:rPr>
        <w:t>,</w:t>
      </w:r>
      <w:r w:rsidRPr="00551FAE">
        <w:rPr>
          <w:rFonts w:ascii="Open Sans Light" w:hAnsi="Open Sans Light" w:cs="Open Sans Light"/>
        </w:rPr>
        <w:t xml:space="preserve"> and the purpose of the payment (i.e., Fall 20</w:t>
      </w:r>
      <w:r w:rsidR="009F56F6">
        <w:rPr>
          <w:rFonts w:ascii="Open Sans Light" w:hAnsi="Open Sans Light" w:cs="Open Sans Light"/>
        </w:rPr>
        <w:t>23</w:t>
      </w:r>
      <w:r w:rsidRPr="00551FAE">
        <w:rPr>
          <w:rFonts w:ascii="Open Sans Light" w:hAnsi="Open Sans Light" w:cs="Open Sans Light"/>
        </w:rPr>
        <w:t xml:space="preserve"> fees). Generally, canceled checks will serve as receipt of payment.  </w:t>
      </w:r>
    </w:p>
    <w:p w14:paraId="7EECD5D5" w14:textId="77777777" w:rsidR="00441FF0" w:rsidRPr="00551FAE" w:rsidRDefault="00441FF0" w:rsidP="00551FAE">
      <w:pPr>
        <w:rPr>
          <w:rFonts w:ascii="Open Sans Light" w:hAnsi="Open Sans Light" w:cs="Open Sans Light"/>
        </w:rPr>
      </w:pPr>
    </w:p>
    <w:p w14:paraId="5ED43C78" w14:textId="77777777" w:rsidR="00441FF0" w:rsidRPr="00551FAE" w:rsidRDefault="00441FF0" w:rsidP="00551FAE">
      <w:pPr>
        <w:rPr>
          <w:rFonts w:ascii="Open Sans Light" w:hAnsi="Open Sans Light" w:cs="Open Sans Light"/>
        </w:rPr>
      </w:pPr>
    </w:p>
    <w:p w14:paraId="0F20BD9C" w14:textId="77777777" w:rsidR="00441FF0" w:rsidRPr="00551FAE" w:rsidRDefault="0080671C" w:rsidP="00974515">
      <w:pPr>
        <w:pStyle w:val="Heading2"/>
      </w:pPr>
      <w:r>
        <w:t>Security and Location of Receipts</w:t>
      </w:r>
    </w:p>
    <w:p w14:paraId="7616C05E" w14:textId="77777777" w:rsidR="006542CB" w:rsidRPr="00551FAE" w:rsidRDefault="00441FF0" w:rsidP="00551FAE">
      <w:pPr>
        <w:rPr>
          <w:rFonts w:ascii="Open Sans Light" w:hAnsi="Open Sans Light" w:cs="Open Sans Light"/>
        </w:rPr>
      </w:pPr>
      <w:r w:rsidRPr="00551FAE">
        <w:rPr>
          <w:rFonts w:ascii="Open Sans Light" w:hAnsi="Open Sans Light" w:cs="Open Sans Light"/>
        </w:rPr>
        <w:t xml:space="preserve">Cash or checks should </w:t>
      </w:r>
      <w:r w:rsidRPr="009F56F6">
        <w:rPr>
          <w:rFonts w:ascii="Open Sans Light" w:hAnsi="Open Sans Light" w:cs="Open Sans Light"/>
          <w:u w:val="single"/>
        </w:rPr>
        <w:t>never</w:t>
      </w:r>
      <w:r w:rsidRPr="00551FAE">
        <w:rPr>
          <w:rFonts w:ascii="Open Sans Light" w:hAnsi="Open Sans Light" w:cs="Open Sans Light"/>
        </w:rPr>
        <w:t xml:space="preserve"> be left unattended or kept in an unlocked receptacle (i.e., desk drawer, file cabinet, etc.), but should be stored in a locked cash drawe</w:t>
      </w:r>
      <w:r w:rsidR="00295566" w:rsidRPr="00551FAE">
        <w:rPr>
          <w:rFonts w:ascii="Open Sans Light" w:hAnsi="Open Sans Light" w:cs="Open Sans Light"/>
        </w:rPr>
        <w:t>r, desk drawer</w:t>
      </w:r>
      <w:r w:rsidR="009F56F6">
        <w:rPr>
          <w:rFonts w:ascii="Open Sans Light" w:hAnsi="Open Sans Light" w:cs="Open Sans Light"/>
        </w:rPr>
        <w:t>,</w:t>
      </w:r>
      <w:r w:rsidR="002D19A9" w:rsidRPr="00551FAE">
        <w:rPr>
          <w:rFonts w:ascii="Open Sans Light" w:hAnsi="Open Sans Light" w:cs="Open Sans Light"/>
        </w:rPr>
        <w:t xml:space="preserve"> or safe/vault. </w:t>
      </w:r>
      <w:r w:rsidR="00F91101" w:rsidRPr="00551FAE">
        <w:rPr>
          <w:rFonts w:ascii="Open Sans Light" w:hAnsi="Open Sans Light" w:cs="Open Sans Light"/>
        </w:rPr>
        <w:t>No receipts should leave the campus.</w:t>
      </w:r>
    </w:p>
    <w:p w14:paraId="61DEC6EA" w14:textId="77777777" w:rsidR="006542CB" w:rsidRPr="00551FAE" w:rsidRDefault="006542CB" w:rsidP="00551FAE">
      <w:pPr>
        <w:rPr>
          <w:rFonts w:ascii="Open Sans Light" w:hAnsi="Open Sans Light" w:cs="Open Sans Light"/>
        </w:rPr>
      </w:pPr>
    </w:p>
    <w:p w14:paraId="3A81E715" w14:textId="77777777" w:rsidR="00441FF0" w:rsidRPr="00551FAE" w:rsidRDefault="006542CB" w:rsidP="00551FAE">
      <w:pPr>
        <w:rPr>
          <w:rFonts w:ascii="Open Sans Light" w:hAnsi="Open Sans Light" w:cs="Open Sans Light"/>
        </w:rPr>
      </w:pPr>
      <w:r w:rsidRPr="00551FAE">
        <w:rPr>
          <w:rFonts w:ascii="Open Sans Light" w:hAnsi="Open Sans Light" w:cs="Open Sans Light"/>
        </w:rPr>
        <w:t xml:space="preserve">Be </w:t>
      </w:r>
      <w:r w:rsidR="00441FF0" w:rsidRPr="00551FAE">
        <w:rPr>
          <w:rFonts w:ascii="Open Sans Light" w:hAnsi="Open Sans Light" w:cs="Open Sans Light"/>
        </w:rPr>
        <w:t xml:space="preserve">aware of the amount of </w:t>
      </w:r>
      <w:r w:rsidR="002D19A9" w:rsidRPr="00551FAE">
        <w:rPr>
          <w:rFonts w:ascii="Open Sans Light" w:hAnsi="Open Sans Light" w:cs="Open Sans Light"/>
        </w:rPr>
        <w:t>receipts o</w:t>
      </w:r>
      <w:r w:rsidR="00441FF0" w:rsidRPr="00551FAE">
        <w:rPr>
          <w:rFonts w:ascii="Open Sans Light" w:hAnsi="Open Sans Light" w:cs="Open Sans Light"/>
        </w:rPr>
        <w:t xml:space="preserve">n hand and remember that cash is more vulnerable </w:t>
      </w:r>
      <w:r w:rsidRPr="00551FAE">
        <w:rPr>
          <w:rFonts w:ascii="Open Sans Light" w:hAnsi="Open Sans Light" w:cs="Open Sans Light"/>
        </w:rPr>
        <w:t xml:space="preserve">to loss/theft </w:t>
      </w:r>
      <w:r w:rsidR="00441FF0" w:rsidRPr="00551FAE">
        <w:rPr>
          <w:rFonts w:ascii="Open Sans Light" w:hAnsi="Open Sans Light" w:cs="Open Sans Light"/>
        </w:rPr>
        <w:t xml:space="preserve">than checks.  In cases where the predominance of revenue is cash, deposits should be </w:t>
      </w:r>
      <w:r w:rsidRPr="00551FAE">
        <w:rPr>
          <w:rFonts w:ascii="Open Sans Light" w:hAnsi="Open Sans Light" w:cs="Open Sans Light"/>
        </w:rPr>
        <w:t xml:space="preserve">prepared and transported to the University </w:t>
      </w:r>
      <w:r w:rsidR="007D7FB9">
        <w:rPr>
          <w:rFonts w:ascii="Open Sans Light" w:hAnsi="Open Sans Light" w:cs="Open Sans Light"/>
        </w:rPr>
        <w:t>Cashier’s</w:t>
      </w:r>
      <w:r w:rsidRPr="00551FAE">
        <w:rPr>
          <w:rFonts w:ascii="Open Sans Light" w:hAnsi="Open Sans Light" w:cs="Open Sans Light"/>
        </w:rPr>
        <w:t xml:space="preserve"> Office </w:t>
      </w:r>
      <w:r w:rsidR="00B77EDF" w:rsidRPr="00551FAE">
        <w:rPr>
          <w:rFonts w:ascii="Open Sans Light" w:hAnsi="Open Sans Light" w:cs="Open Sans Light"/>
        </w:rPr>
        <w:t>several times each week</w:t>
      </w:r>
      <w:r w:rsidR="00441FF0" w:rsidRPr="00551FAE">
        <w:rPr>
          <w:rFonts w:ascii="Open Sans Light" w:hAnsi="Open Sans Light" w:cs="Open Sans Light"/>
        </w:rPr>
        <w:t>.</w:t>
      </w:r>
    </w:p>
    <w:p w14:paraId="248AF5EF" w14:textId="77777777" w:rsidR="00F51FA0" w:rsidRPr="00551FAE" w:rsidRDefault="00F51FA0" w:rsidP="00551FAE">
      <w:pPr>
        <w:rPr>
          <w:rFonts w:ascii="Open Sans Light" w:hAnsi="Open Sans Light" w:cs="Open Sans Light"/>
        </w:rPr>
      </w:pPr>
    </w:p>
    <w:p w14:paraId="02099B7C" w14:textId="77777777" w:rsidR="00F51FA0" w:rsidRDefault="00F51FA0" w:rsidP="00551FAE">
      <w:pPr>
        <w:rPr>
          <w:rFonts w:ascii="Open Sans Light" w:hAnsi="Open Sans Light" w:cs="Open Sans Light"/>
        </w:rPr>
      </w:pPr>
      <w:r w:rsidRPr="00551FAE">
        <w:rPr>
          <w:rFonts w:ascii="Open Sans Light" w:hAnsi="Open Sans Light" w:cs="Open Sans Light"/>
        </w:rPr>
        <w:t xml:space="preserve">Periodic inspections/inventories of the safe/vault in </w:t>
      </w:r>
      <w:r w:rsidR="009F56F6">
        <w:rPr>
          <w:rFonts w:ascii="Open Sans Light" w:hAnsi="Open Sans Light" w:cs="Open Sans Light"/>
        </w:rPr>
        <w:t>d</w:t>
      </w:r>
      <w:r w:rsidRPr="00551FAE">
        <w:rPr>
          <w:rFonts w:ascii="Open Sans Light" w:hAnsi="Open Sans Light" w:cs="Open Sans Light"/>
        </w:rPr>
        <w:t xml:space="preserve">epartmental </w:t>
      </w:r>
      <w:r w:rsidR="009F56F6">
        <w:rPr>
          <w:rFonts w:ascii="Open Sans Light" w:hAnsi="Open Sans Light" w:cs="Open Sans Light"/>
        </w:rPr>
        <w:t>o</w:t>
      </w:r>
      <w:r w:rsidRPr="00551FAE">
        <w:rPr>
          <w:rFonts w:ascii="Open Sans Light" w:hAnsi="Open Sans Light" w:cs="Open Sans Light"/>
        </w:rPr>
        <w:t xml:space="preserve">ffices and the University </w:t>
      </w:r>
      <w:r w:rsidR="007D7FB9">
        <w:rPr>
          <w:rFonts w:ascii="Open Sans Light" w:hAnsi="Open Sans Light" w:cs="Open Sans Light"/>
        </w:rPr>
        <w:t>Cashier’s</w:t>
      </w:r>
      <w:r w:rsidRPr="00551FAE">
        <w:rPr>
          <w:rFonts w:ascii="Open Sans Light" w:hAnsi="Open Sans Light" w:cs="Open Sans Light"/>
        </w:rPr>
        <w:t xml:space="preserve"> Office should be conducted by designated personnel.  All non-marked items, cash, old checks, </w:t>
      </w:r>
      <w:r w:rsidR="00716F61" w:rsidRPr="00551FAE">
        <w:rPr>
          <w:rFonts w:ascii="Open Sans Light" w:hAnsi="Open Sans Light" w:cs="Open Sans Light"/>
        </w:rPr>
        <w:t>etc.</w:t>
      </w:r>
      <w:r w:rsidRPr="00551FAE">
        <w:rPr>
          <w:rFonts w:ascii="Open Sans Light" w:hAnsi="Open Sans Light" w:cs="Open Sans Light"/>
        </w:rPr>
        <w:t xml:space="preserve">, should be identified and processed in accordance with correct procedures.  </w:t>
      </w:r>
    </w:p>
    <w:p w14:paraId="459E865D" w14:textId="77777777" w:rsidR="009F56F6" w:rsidRPr="00551FAE" w:rsidRDefault="009F56F6" w:rsidP="00551FAE">
      <w:pPr>
        <w:rPr>
          <w:rFonts w:ascii="Open Sans Light" w:hAnsi="Open Sans Light" w:cs="Open Sans Light"/>
        </w:rPr>
      </w:pPr>
    </w:p>
    <w:p w14:paraId="6D957EF8" w14:textId="77777777" w:rsidR="00F51FA0" w:rsidRPr="00AD6217" w:rsidRDefault="00F51FA0" w:rsidP="00551FAE">
      <w:pPr>
        <w:rPr>
          <w:rFonts w:ascii="Open Sans Light" w:hAnsi="Open Sans Light" w:cs="Open Sans Light"/>
          <w:i/>
        </w:rPr>
      </w:pPr>
      <w:r w:rsidRPr="00AD6217">
        <w:rPr>
          <w:rFonts w:ascii="Open Sans Light" w:hAnsi="Open Sans Light" w:cs="Open Sans Light"/>
          <w:i/>
        </w:rPr>
        <w:t>NOTE: Personal items such as cash, jewelry, or other valuables should never be stored in the safe/vault</w:t>
      </w:r>
      <w:r w:rsidR="009F56F6" w:rsidRPr="00AD6217">
        <w:rPr>
          <w:rFonts w:ascii="Open Sans Light" w:hAnsi="Open Sans Light" w:cs="Open Sans Light"/>
          <w:i/>
        </w:rPr>
        <w:t>,</w:t>
      </w:r>
      <w:r w:rsidRPr="00AD6217">
        <w:rPr>
          <w:rFonts w:ascii="Open Sans Light" w:hAnsi="Open Sans Light" w:cs="Open Sans Light"/>
          <w:i/>
        </w:rPr>
        <w:t xml:space="preserve"> </w:t>
      </w:r>
      <w:r w:rsidR="00F91101" w:rsidRPr="00AD6217">
        <w:rPr>
          <w:rFonts w:ascii="Open Sans Light" w:hAnsi="Open Sans Light" w:cs="Open Sans Light"/>
          <w:i/>
        </w:rPr>
        <w:t xml:space="preserve">and </w:t>
      </w:r>
      <w:r w:rsidRPr="00AD6217">
        <w:rPr>
          <w:rFonts w:ascii="Open Sans Light" w:hAnsi="Open Sans Light" w:cs="Open Sans Light"/>
          <w:i/>
        </w:rPr>
        <w:t>if discovered MUST be returned to the owner at once.</w:t>
      </w:r>
    </w:p>
    <w:p w14:paraId="1B34D121" w14:textId="77777777" w:rsidR="00441FF0" w:rsidRPr="00551FAE" w:rsidRDefault="00441FF0" w:rsidP="00551FAE">
      <w:pPr>
        <w:rPr>
          <w:rFonts w:ascii="Open Sans Light" w:hAnsi="Open Sans Light" w:cs="Open Sans Light"/>
        </w:rPr>
      </w:pPr>
    </w:p>
    <w:p w14:paraId="54479B28" w14:textId="77777777" w:rsidR="00441FF0" w:rsidRPr="00551FAE" w:rsidRDefault="00441FF0" w:rsidP="00551FAE">
      <w:pPr>
        <w:rPr>
          <w:rFonts w:ascii="Open Sans Light" w:hAnsi="Open Sans Light" w:cs="Open Sans Light"/>
        </w:rPr>
      </w:pPr>
    </w:p>
    <w:p w14:paraId="5A1821E6" w14:textId="77777777" w:rsidR="00441FF0" w:rsidRPr="00551FAE" w:rsidRDefault="0080671C" w:rsidP="00974515">
      <w:pPr>
        <w:pStyle w:val="Heading2"/>
      </w:pPr>
      <w:r>
        <w:t>Distribution of Lock and Safe Combinations</w:t>
      </w:r>
    </w:p>
    <w:p w14:paraId="6AD9629F" w14:textId="77777777" w:rsidR="00441FF0" w:rsidRPr="00551FAE" w:rsidRDefault="002D19A9" w:rsidP="00551FAE">
      <w:pPr>
        <w:rPr>
          <w:rFonts w:ascii="Open Sans Light" w:hAnsi="Open Sans Light" w:cs="Open Sans Light"/>
        </w:rPr>
      </w:pPr>
      <w:r w:rsidRPr="00551FAE">
        <w:rPr>
          <w:rFonts w:ascii="Open Sans Light" w:hAnsi="Open Sans Light" w:cs="Open Sans Light"/>
        </w:rPr>
        <w:t xml:space="preserve">Locks and combinations should be adequately safeguarded. </w:t>
      </w:r>
      <w:r w:rsidR="00B77EDF" w:rsidRPr="00551FAE">
        <w:rPr>
          <w:rFonts w:ascii="Open Sans Light" w:hAnsi="Open Sans Light" w:cs="Open Sans Light"/>
        </w:rPr>
        <w:t xml:space="preserve"> </w:t>
      </w:r>
      <w:r w:rsidR="00441FF0" w:rsidRPr="00551FAE">
        <w:rPr>
          <w:rFonts w:ascii="Open Sans Light" w:hAnsi="Open Sans Light" w:cs="Open Sans Light"/>
        </w:rPr>
        <w:t xml:space="preserve">Distribution of keys and safe combinations </w:t>
      </w:r>
      <w:r w:rsidR="00295566" w:rsidRPr="00551FAE">
        <w:rPr>
          <w:rFonts w:ascii="Open Sans Light" w:hAnsi="Open Sans Light" w:cs="Open Sans Light"/>
        </w:rPr>
        <w:t>is</w:t>
      </w:r>
      <w:r w:rsidR="00441FF0" w:rsidRPr="00551FAE">
        <w:rPr>
          <w:rFonts w:ascii="Open Sans Light" w:hAnsi="Open Sans Light" w:cs="Open Sans Light"/>
        </w:rPr>
        <w:t xml:space="preserve"> limite</w:t>
      </w:r>
      <w:r w:rsidRPr="00551FAE">
        <w:rPr>
          <w:rFonts w:ascii="Open Sans Light" w:hAnsi="Open Sans Light" w:cs="Open Sans Light"/>
        </w:rPr>
        <w:t xml:space="preserve">d to authorized personnel only and a </w:t>
      </w:r>
      <w:r w:rsidR="00FB0950">
        <w:rPr>
          <w:rFonts w:ascii="Open Sans Light" w:hAnsi="Open Sans Light" w:cs="Open Sans Light"/>
        </w:rPr>
        <w:t>‘</w:t>
      </w:r>
      <w:r w:rsidRPr="00551FAE">
        <w:rPr>
          <w:rFonts w:ascii="Open Sans Light" w:hAnsi="Open Sans Light" w:cs="Open Sans Light"/>
        </w:rPr>
        <w:t>Safe Combination/Key Control Log</w:t>
      </w:r>
      <w:r w:rsidR="00FB0950">
        <w:rPr>
          <w:rFonts w:ascii="Open Sans Light" w:hAnsi="Open Sans Light" w:cs="Open Sans Light"/>
        </w:rPr>
        <w:t>’</w:t>
      </w:r>
      <w:r w:rsidRPr="00551FAE">
        <w:rPr>
          <w:rFonts w:ascii="Open Sans Light" w:hAnsi="Open Sans Light" w:cs="Open Sans Light"/>
        </w:rPr>
        <w:t xml:space="preserve"> </w:t>
      </w:r>
      <w:r w:rsidR="00B77EDF" w:rsidRPr="00551FAE">
        <w:rPr>
          <w:rFonts w:ascii="Open Sans Light" w:hAnsi="Open Sans Light" w:cs="Open Sans Light"/>
        </w:rPr>
        <w:t>should</w:t>
      </w:r>
      <w:r w:rsidRPr="00551FAE">
        <w:rPr>
          <w:rFonts w:ascii="Open Sans Light" w:hAnsi="Open Sans Light" w:cs="Open Sans Light"/>
        </w:rPr>
        <w:t xml:space="preserve"> be maintained. </w:t>
      </w:r>
      <w:r w:rsidR="00441FF0" w:rsidRPr="00551FAE">
        <w:rPr>
          <w:rFonts w:ascii="Open Sans Light" w:hAnsi="Open Sans Light" w:cs="Open Sans Light"/>
        </w:rPr>
        <w:t>Keys for locked drawers, cash registers, restricted areas, etc. should be secured and stored either in a locked key case or in a safe/vault. Combinations must be changed</w:t>
      </w:r>
      <w:r w:rsidRPr="00551FAE">
        <w:rPr>
          <w:rFonts w:ascii="Open Sans Light" w:hAnsi="Open Sans Light" w:cs="Open Sans Light"/>
        </w:rPr>
        <w:t>,</w:t>
      </w:r>
      <w:r w:rsidR="00441FF0" w:rsidRPr="00551FAE">
        <w:rPr>
          <w:rFonts w:ascii="Open Sans Light" w:hAnsi="Open Sans Light" w:cs="Open Sans Light"/>
        </w:rPr>
        <w:t xml:space="preserve"> keys returned</w:t>
      </w:r>
      <w:r w:rsidR="00AD6217">
        <w:rPr>
          <w:rFonts w:ascii="Open Sans Light" w:hAnsi="Open Sans Light" w:cs="Open Sans Light"/>
        </w:rPr>
        <w:t>,</w:t>
      </w:r>
      <w:r w:rsidR="00441FF0" w:rsidRPr="00551FAE">
        <w:rPr>
          <w:rFonts w:ascii="Open Sans Light" w:hAnsi="Open Sans Light" w:cs="Open Sans Light"/>
        </w:rPr>
        <w:t xml:space="preserve"> </w:t>
      </w:r>
      <w:r w:rsidRPr="00551FAE">
        <w:rPr>
          <w:rFonts w:ascii="Open Sans Light" w:hAnsi="Open Sans Light" w:cs="Open Sans Light"/>
        </w:rPr>
        <w:t xml:space="preserve">and locks rekeyed </w:t>
      </w:r>
      <w:r w:rsidR="00441FF0" w:rsidRPr="00551FAE">
        <w:rPr>
          <w:rFonts w:ascii="Open Sans Light" w:hAnsi="Open Sans Light" w:cs="Open Sans Light"/>
        </w:rPr>
        <w:t xml:space="preserve">whenever changes </w:t>
      </w:r>
      <w:r w:rsidRPr="00551FAE">
        <w:rPr>
          <w:rFonts w:ascii="Open Sans Light" w:hAnsi="Open Sans Light" w:cs="Open Sans Light"/>
        </w:rPr>
        <w:t xml:space="preserve">in </w:t>
      </w:r>
      <w:r w:rsidR="00441FF0" w:rsidRPr="00551FAE">
        <w:rPr>
          <w:rFonts w:ascii="Open Sans Light" w:hAnsi="Open Sans Light" w:cs="Open Sans Light"/>
        </w:rPr>
        <w:t xml:space="preserve">authorized personnel </w:t>
      </w:r>
      <w:r w:rsidRPr="00551FAE">
        <w:rPr>
          <w:rFonts w:ascii="Open Sans Light" w:hAnsi="Open Sans Light" w:cs="Open Sans Light"/>
        </w:rPr>
        <w:t>occur.</w:t>
      </w:r>
    </w:p>
    <w:p w14:paraId="30A96772" w14:textId="77777777" w:rsidR="00441FF0" w:rsidRPr="00551FAE" w:rsidRDefault="00441FF0" w:rsidP="00551FAE">
      <w:pPr>
        <w:rPr>
          <w:rFonts w:ascii="Open Sans Light" w:hAnsi="Open Sans Light" w:cs="Open Sans Light"/>
        </w:rPr>
      </w:pPr>
    </w:p>
    <w:p w14:paraId="6DF259A7" w14:textId="77777777" w:rsidR="00F91101" w:rsidRPr="00551FAE" w:rsidRDefault="00F91101" w:rsidP="00551FAE">
      <w:pPr>
        <w:rPr>
          <w:rFonts w:ascii="Open Sans Light" w:hAnsi="Open Sans Light" w:cs="Open Sans Light"/>
        </w:rPr>
      </w:pPr>
    </w:p>
    <w:p w14:paraId="05664253" w14:textId="77777777" w:rsidR="00441FF0" w:rsidRPr="00551FAE" w:rsidRDefault="0080671C" w:rsidP="00974515">
      <w:pPr>
        <w:pStyle w:val="Heading2"/>
      </w:pPr>
      <w:r>
        <w:t>Separation of Duties</w:t>
      </w:r>
    </w:p>
    <w:p w14:paraId="3F0B17EF" w14:textId="77777777" w:rsidR="00441FF0" w:rsidRPr="00551FAE" w:rsidRDefault="002D19A9" w:rsidP="00551FAE">
      <w:pPr>
        <w:rPr>
          <w:rFonts w:ascii="Open Sans Light" w:hAnsi="Open Sans Light" w:cs="Open Sans Light"/>
        </w:rPr>
      </w:pPr>
      <w:r w:rsidRPr="00551FAE">
        <w:rPr>
          <w:rFonts w:ascii="Open Sans Light" w:hAnsi="Open Sans Light" w:cs="Open Sans Light"/>
        </w:rPr>
        <w:t xml:space="preserve">Strong internal control over </w:t>
      </w:r>
      <w:r w:rsidR="00441FF0" w:rsidRPr="00551FAE">
        <w:rPr>
          <w:rFonts w:ascii="Open Sans Light" w:hAnsi="Open Sans Light" w:cs="Open Sans Light"/>
        </w:rPr>
        <w:t>cash handling procedures include</w:t>
      </w:r>
      <w:r w:rsidRPr="00551FAE">
        <w:rPr>
          <w:rFonts w:ascii="Open Sans Light" w:hAnsi="Open Sans Light" w:cs="Open Sans Light"/>
        </w:rPr>
        <w:t>s</w:t>
      </w:r>
      <w:r w:rsidR="00441FF0" w:rsidRPr="00551FAE">
        <w:rPr>
          <w:rFonts w:ascii="Open Sans Light" w:hAnsi="Open Sans Light" w:cs="Open Sans Light"/>
        </w:rPr>
        <w:t xml:space="preserve"> separation of duties</w:t>
      </w:r>
      <w:r w:rsidR="00D16CDC" w:rsidRPr="00551FAE">
        <w:rPr>
          <w:rFonts w:ascii="Open Sans Light" w:hAnsi="Open Sans Light" w:cs="Open Sans Light"/>
        </w:rPr>
        <w:t xml:space="preserve"> w</w:t>
      </w:r>
      <w:r w:rsidR="00441FF0" w:rsidRPr="00551FAE">
        <w:rPr>
          <w:rFonts w:ascii="Open Sans Light" w:hAnsi="Open Sans Light" w:cs="Open Sans Light"/>
        </w:rPr>
        <w:t>he</w:t>
      </w:r>
      <w:r w:rsidR="000258FE" w:rsidRPr="00551FAE">
        <w:rPr>
          <w:rFonts w:ascii="Open Sans Light" w:hAnsi="Open Sans Light" w:cs="Open Sans Light"/>
        </w:rPr>
        <w:t xml:space="preserve">rein </w:t>
      </w:r>
      <w:r w:rsidR="00D16CDC" w:rsidRPr="00551FAE">
        <w:rPr>
          <w:rFonts w:ascii="Open Sans Light" w:hAnsi="Open Sans Light" w:cs="Open Sans Light"/>
        </w:rPr>
        <w:t>revenue collections</w:t>
      </w:r>
      <w:r w:rsidR="00B77EDF" w:rsidRPr="00551FAE">
        <w:rPr>
          <w:rFonts w:ascii="Open Sans Light" w:hAnsi="Open Sans Light" w:cs="Open Sans Light"/>
        </w:rPr>
        <w:t xml:space="preserve"> and </w:t>
      </w:r>
      <w:r w:rsidR="00D16CDC" w:rsidRPr="00551FAE">
        <w:rPr>
          <w:rFonts w:ascii="Open Sans Light" w:hAnsi="Open Sans Light" w:cs="Open Sans Light"/>
        </w:rPr>
        <w:t>t</w:t>
      </w:r>
      <w:r w:rsidR="00441FF0" w:rsidRPr="00551FAE">
        <w:rPr>
          <w:rFonts w:ascii="Open Sans Light" w:hAnsi="Open Sans Light" w:cs="Open Sans Light"/>
        </w:rPr>
        <w:t>he subsequent deposit/transmittal and re</w:t>
      </w:r>
      <w:r w:rsidR="00D16CDC" w:rsidRPr="00551FAE">
        <w:rPr>
          <w:rFonts w:ascii="Open Sans Light" w:hAnsi="Open Sans Light" w:cs="Open Sans Light"/>
        </w:rPr>
        <w:t xml:space="preserve">conciliations </w:t>
      </w:r>
      <w:r w:rsidR="000258FE" w:rsidRPr="00551FAE">
        <w:rPr>
          <w:rFonts w:ascii="Open Sans Light" w:hAnsi="Open Sans Light" w:cs="Open Sans Light"/>
        </w:rPr>
        <w:t>are</w:t>
      </w:r>
      <w:r w:rsidR="00441FF0" w:rsidRPr="00551FAE">
        <w:rPr>
          <w:rFonts w:ascii="Open Sans Light" w:hAnsi="Open Sans Light" w:cs="Open Sans Light"/>
        </w:rPr>
        <w:t xml:space="preserve"> performed by different individual</w:t>
      </w:r>
      <w:r w:rsidR="000258FE" w:rsidRPr="00551FAE">
        <w:rPr>
          <w:rFonts w:ascii="Open Sans Light" w:hAnsi="Open Sans Light" w:cs="Open Sans Light"/>
        </w:rPr>
        <w:t>s</w:t>
      </w:r>
      <w:r w:rsidR="00441FF0" w:rsidRPr="00551FAE">
        <w:rPr>
          <w:rFonts w:ascii="Open Sans Light" w:hAnsi="Open Sans Light" w:cs="Open Sans Light"/>
        </w:rPr>
        <w:t xml:space="preserve">. This provides a system of checks and balances to </w:t>
      </w:r>
      <w:r w:rsidR="00B77EDF" w:rsidRPr="00551FAE">
        <w:rPr>
          <w:rFonts w:ascii="Open Sans Light" w:hAnsi="Open Sans Light" w:cs="Open Sans Light"/>
        </w:rPr>
        <w:t>e</w:t>
      </w:r>
      <w:r w:rsidR="00441FF0" w:rsidRPr="00551FAE">
        <w:rPr>
          <w:rFonts w:ascii="Open Sans Light" w:hAnsi="Open Sans Light" w:cs="Open Sans Light"/>
        </w:rPr>
        <w:t xml:space="preserve">nsure both accuracy and propriety of transactions. Efforts </w:t>
      </w:r>
      <w:r w:rsidR="00CF622E" w:rsidRPr="00551FAE">
        <w:rPr>
          <w:rFonts w:ascii="Open Sans Light" w:hAnsi="Open Sans Light" w:cs="Open Sans Light"/>
        </w:rPr>
        <w:t>must</w:t>
      </w:r>
      <w:r w:rsidR="00441FF0" w:rsidRPr="00551FAE">
        <w:rPr>
          <w:rFonts w:ascii="Open Sans Light" w:hAnsi="Open Sans Light" w:cs="Open Sans Light"/>
        </w:rPr>
        <w:t xml:space="preserve"> be made to separate these duties whe</w:t>
      </w:r>
      <w:r w:rsidR="00CF622E" w:rsidRPr="00551FAE">
        <w:rPr>
          <w:rFonts w:ascii="Open Sans Light" w:hAnsi="Open Sans Light" w:cs="Open Sans Light"/>
        </w:rPr>
        <w:t>n</w:t>
      </w:r>
      <w:r w:rsidR="00441FF0" w:rsidRPr="00551FAE">
        <w:rPr>
          <w:rFonts w:ascii="Open Sans Light" w:hAnsi="Open Sans Light" w:cs="Open Sans Light"/>
        </w:rPr>
        <w:t xml:space="preserve">ever possible </w:t>
      </w:r>
      <w:r w:rsidR="00CF622E" w:rsidRPr="00551FAE">
        <w:rPr>
          <w:rFonts w:ascii="Open Sans Light" w:hAnsi="Open Sans Light" w:cs="Open Sans Light"/>
        </w:rPr>
        <w:t>(</w:t>
      </w:r>
      <w:r w:rsidR="00441FF0" w:rsidRPr="00551FAE">
        <w:rPr>
          <w:rFonts w:ascii="Open Sans Light" w:hAnsi="Open Sans Light" w:cs="Open Sans Light"/>
        </w:rPr>
        <w:t>within staffing limitations</w:t>
      </w:r>
      <w:r w:rsidR="00CF622E" w:rsidRPr="00551FAE">
        <w:rPr>
          <w:rFonts w:ascii="Open Sans Light" w:hAnsi="Open Sans Light" w:cs="Open Sans Light"/>
        </w:rPr>
        <w:t>)</w:t>
      </w:r>
      <w:r w:rsidR="00441FF0" w:rsidRPr="00551FAE">
        <w:rPr>
          <w:rFonts w:ascii="Open Sans Light" w:hAnsi="Open Sans Light" w:cs="Open Sans Light"/>
        </w:rPr>
        <w:t>.</w:t>
      </w:r>
      <w:r w:rsidR="00B77EDF" w:rsidRPr="00551FAE">
        <w:rPr>
          <w:rFonts w:ascii="Open Sans Light" w:hAnsi="Open Sans Light" w:cs="Open Sans Light"/>
        </w:rPr>
        <w:t xml:space="preserve"> Should staff limitations be an issue, the department must have alternative methods to ensure a problem is caught timely, such as review of revenue logs, cashier receipts going to a separate person who has not been involved in the deposit process, alternative logs of items sold compared to deposits, etc. </w:t>
      </w:r>
    </w:p>
    <w:p w14:paraId="27A204FE" w14:textId="77777777" w:rsidR="00AC6466" w:rsidRPr="00551FAE" w:rsidRDefault="00AC6466" w:rsidP="00551FAE">
      <w:pPr>
        <w:rPr>
          <w:rFonts w:ascii="Open Sans Light" w:hAnsi="Open Sans Light" w:cs="Open Sans Light"/>
        </w:rPr>
      </w:pPr>
    </w:p>
    <w:p w14:paraId="0DA63D99" w14:textId="77777777" w:rsidR="00B77EDF" w:rsidRPr="00551FAE" w:rsidRDefault="00B77EDF" w:rsidP="00551FAE">
      <w:pPr>
        <w:rPr>
          <w:rFonts w:ascii="Open Sans Light" w:hAnsi="Open Sans Light" w:cs="Open Sans Light"/>
        </w:rPr>
      </w:pPr>
      <w:r w:rsidRPr="00551FAE">
        <w:rPr>
          <w:rFonts w:ascii="Open Sans Light" w:hAnsi="Open Sans Light" w:cs="Open Sans Light"/>
        </w:rPr>
        <w:t>Should departments have questions about how they should separate duties, assistance is available from Financial Services.</w:t>
      </w:r>
    </w:p>
    <w:p w14:paraId="3D95C856" w14:textId="77777777" w:rsidR="00D16CDC" w:rsidRPr="00551FAE" w:rsidRDefault="00D16CDC" w:rsidP="00551FAE">
      <w:pPr>
        <w:rPr>
          <w:rFonts w:ascii="Open Sans Light" w:hAnsi="Open Sans Light" w:cs="Open Sans Light"/>
        </w:rPr>
      </w:pPr>
    </w:p>
    <w:p w14:paraId="36335619" w14:textId="77777777" w:rsidR="00441FF0" w:rsidRPr="00551FAE" w:rsidRDefault="00441FF0" w:rsidP="00551FAE">
      <w:pPr>
        <w:rPr>
          <w:rFonts w:ascii="Open Sans Light" w:hAnsi="Open Sans Light" w:cs="Open Sans Light"/>
        </w:rPr>
      </w:pPr>
    </w:p>
    <w:p w14:paraId="6A7AC22A" w14:textId="77777777" w:rsidR="00441FF0" w:rsidRPr="00551FAE" w:rsidRDefault="0080671C" w:rsidP="00974515">
      <w:pPr>
        <w:pStyle w:val="Heading2"/>
      </w:pPr>
      <w:r>
        <w:t>Deposit and Transmittal of Receipts of State Accounts</w:t>
      </w:r>
    </w:p>
    <w:p w14:paraId="0277B13C" w14:textId="77777777" w:rsidR="00441FF0" w:rsidRPr="00AD6217" w:rsidRDefault="00441FF0" w:rsidP="00AD6217">
      <w:pPr>
        <w:pStyle w:val="ListParagraph"/>
        <w:numPr>
          <w:ilvl w:val="0"/>
          <w:numId w:val="22"/>
        </w:numPr>
        <w:rPr>
          <w:rFonts w:ascii="Open Sans Light" w:hAnsi="Open Sans Light" w:cs="Open Sans Light"/>
        </w:rPr>
      </w:pPr>
      <w:r w:rsidRPr="00AD6217">
        <w:rPr>
          <w:rFonts w:ascii="Open Sans Light" w:hAnsi="Open Sans Light" w:cs="Open Sans Light"/>
        </w:rPr>
        <w:t xml:space="preserve">All </w:t>
      </w:r>
      <w:r w:rsidR="00AD6217" w:rsidRPr="00AD6217">
        <w:rPr>
          <w:rFonts w:ascii="Open Sans Light" w:hAnsi="Open Sans Light" w:cs="Open Sans Light"/>
        </w:rPr>
        <w:t>r</w:t>
      </w:r>
      <w:r w:rsidRPr="00AD6217">
        <w:rPr>
          <w:rFonts w:ascii="Open Sans Light" w:hAnsi="Open Sans Light" w:cs="Open Sans Light"/>
        </w:rPr>
        <w:t>evenues collected as a result of the sale of University goods or services belong to the University</w:t>
      </w:r>
      <w:r w:rsidR="0005455F" w:rsidRPr="00AD6217">
        <w:rPr>
          <w:rFonts w:ascii="Open Sans Light" w:hAnsi="Open Sans Light" w:cs="Open Sans Light"/>
        </w:rPr>
        <w:t xml:space="preserve"> and </w:t>
      </w:r>
      <w:r w:rsidRPr="00AD6217">
        <w:rPr>
          <w:rFonts w:ascii="Open Sans Light" w:hAnsi="Open Sans Light" w:cs="Open Sans Light"/>
        </w:rPr>
        <w:t xml:space="preserve">must be deposited with the University </w:t>
      </w:r>
      <w:r w:rsidR="007D7FB9">
        <w:rPr>
          <w:rFonts w:ascii="Open Sans Light" w:hAnsi="Open Sans Light" w:cs="Open Sans Light"/>
        </w:rPr>
        <w:t>Cashier’s</w:t>
      </w:r>
      <w:r w:rsidRPr="00AD6217">
        <w:rPr>
          <w:rFonts w:ascii="Open Sans Light" w:hAnsi="Open Sans Light" w:cs="Open Sans Light"/>
        </w:rPr>
        <w:t xml:space="preserve"> Office in the following order of preference:</w:t>
      </w:r>
    </w:p>
    <w:p w14:paraId="44D6F475" w14:textId="77777777" w:rsidR="0005455F" w:rsidRPr="00AD6217" w:rsidRDefault="00441FF0" w:rsidP="00AD6217">
      <w:pPr>
        <w:pStyle w:val="ListParagraph"/>
        <w:numPr>
          <w:ilvl w:val="0"/>
          <w:numId w:val="21"/>
        </w:numPr>
        <w:rPr>
          <w:rFonts w:ascii="Open Sans Light" w:hAnsi="Open Sans Light" w:cs="Open Sans Light"/>
        </w:rPr>
      </w:pPr>
      <w:r w:rsidRPr="00AD6217">
        <w:rPr>
          <w:rFonts w:ascii="Open Sans Light" w:hAnsi="Open Sans Light" w:cs="Open Sans Light"/>
        </w:rPr>
        <w:t xml:space="preserve">Directly to the University </w:t>
      </w:r>
      <w:r w:rsidR="007D7FB9">
        <w:rPr>
          <w:rFonts w:ascii="Open Sans Light" w:hAnsi="Open Sans Light" w:cs="Open Sans Light"/>
        </w:rPr>
        <w:t>Cashier’s</w:t>
      </w:r>
      <w:r w:rsidRPr="00AD6217">
        <w:rPr>
          <w:rFonts w:ascii="Open Sans Light" w:hAnsi="Open Sans Light" w:cs="Open Sans Light"/>
        </w:rPr>
        <w:t xml:space="preserve"> Office during regular posted business hours.</w:t>
      </w:r>
    </w:p>
    <w:p w14:paraId="056D060D" w14:textId="77777777" w:rsidR="0005455F" w:rsidRPr="00AD6217" w:rsidRDefault="00441FF0" w:rsidP="00AD6217">
      <w:pPr>
        <w:pStyle w:val="ListParagraph"/>
        <w:numPr>
          <w:ilvl w:val="0"/>
          <w:numId w:val="21"/>
        </w:numPr>
        <w:rPr>
          <w:rFonts w:ascii="Open Sans Light" w:hAnsi="Open Sans Light" w:cs="Open Sans Light"/>
        </w:rPr>
      </w:pPr>
      <w:r w:rsidRPr="00AD6217">
        <w:rPr>
          <w:rFonts w:ascii="Open Sans Light" w:hAnsi="Open Sans Light" w:cs="Open Sans Light"/>
        </w:rPr>
        <w:t xml:space="preserve">In a night depository drop box located next to the University </w:t>
      </w:r>
      <w:r w:rsidR="007D7FB9">
        <w:rPr>
          <w:rFonts w:ascii="Open Sans Light" w:hAnsi="Open Sans Light" w:cs="Open Sans Light"/>
        </w:rPr>
        <w:t>Cashier’s</w:t>
      </w:r>
      <w:r w:rsidRPr="00AD6217">
        <w:rPr>
          <w:rFonts w:ascii="Open Sans Light" w:hAnsi="Open Sans Light" w:cs="Open Sans Light"/>
        </w:rPr>
        <w:t xml:space="preserve"> Office window.</w:t>
      </w:r>
    </w:p>
    <w:p w14:paraId="428DC729" w14:textId="77777777" w:rsidR="00F8371F" w:rsidRPr="00AD6217" w:rsidRDefault="00AD6217" w:rsidP="00AD6217">
      <w:pPr>
        <w:ind w:left="360"/>
        <w:rPr>
          <w:rFonts w:ascii="Open Sans Light" w:hAnsi="Open Sans Light" w:cs="Open Sans Light"/>
          <w:i/>
        </w:rPr>
      </w:pPr>
      <w:r w:rsidRPr="00AD6217">
        <w:rPr>
          <w:rFonts w:ascii="Open Sans Light" w:hAnsi="Open Sans Light" w:cs="Open Sans Light"/>
          <w:i/>
        </w:rPr>
        <w:t xml:space="preserve">Note:  </w:t>
      </w:r>
      <w:r w:rsidR="00F8371F" w:rsidRPr="00AD6217">
        <w:rPr>
          <w:rFonts w:ascii="Open Sans Light" w:hAnsi="Open Sans Light" w:cs="Open Sans Light"/>
          <w:i/>
        </w:rPr>
        <w:t xml:space="preserve">Never use interdepartmental mail to forward payments or deposits to the University </w:t>
      </w:r>
      <w:r w:rsidR="007D7FB9">
        <w:rPr>
          <w:rFonts w:ascii="Open Sans Light" w:hAnsi="Open Sans Light" w:cs="Open Sans Light"/>
          <w:i/>
        </w:rPr>
        <w:t>Cashier’s</w:t>
      </w:r>
      <w:r w:rsidR="00F8371F" w:rsidRPr="00AD6217">
        <w:rPr>
          <w:rFonts w:ascii="Open Sans Light" w:hAnsi="Open Sans Light" w:cs="Open Sans Light"/>
          <w:i/>
        </w:rPr>
        <w:t xml:space="preserve"> Office.</w:t>
      </w:r>
    </w:p>
    <w:p w14:paraId="541E50B3" w14:textId="77777777" w:rsidR="00441FF0" w:rsidRPr="00551FAE" w:rsidRDefault="00441FF0" w:rsidP="00551FAE">
      <w:pPr>
        <w:rPr>
          <w:rFonts w:ascii="Open Sans Light" w:hAnsi="Open Sans Light" w:cs="Open Sans Light"/>
        </w:rPr>
      </w:pPr>
    </w:p>
    <w:p w14:paraId="2A0AD6F1" w14:textId="77777777" w:rsidR="00441FF0" w:rsidRPr="00AD6217" w:rsidRDefault="00441FF0" w:rsidP="00AD6217">
      <w:pPr>
        <w:pStyle w:val="ListParagraph"/>
        <w:numPr>
          <w:ilvl w:val="0"/>
          <w:numId w:val="22"/>
        </w:numPr>
        <w:rPr>
          <w:rFonts w:ascii="Open Sans Light" w:hAnsi="Open Sans Light" w:cs="Open Sans Light"/>
        </w:rPr>
      </w:pPr>
      <w:r w:rsidRPr="00AD6217">
        <w:rPr>
          <w:rFonts w:ascii="Open Sans Light" w:hAnsi="Open Sans Light" w:cs="Open Sans Light"/>
        </w:rPr>
        <w:t>All revenues must be deposited “intact”, i.e.:</w:t>
      </w:r>
    </w:p>
    <w:p w14:paraId="7CE4B550" w14:textId="77777777" w:rsidR="00394529" w:rsidRPr="00AD6217" w:rsidRDefault="00394529" w:rsidP="00AD6217">
      <w:pPr>
        <w:pStyle w:val="ListParagraph"/>
        <w:numPr>
          <w:ilvl w:val="0"/>
          <w:numId w:val="23"/>
        </w:numPr>
        <w:rPr>
          <w:rFonts w:ascii="Open Sans Light" w:hAnsi="Open Sans Light" w:cs="Open Sans Light"/>
        </w:rPr>
      </w:pPr>
      <w:r w:rsidRPr="00AD6217">
        <w:rPr>
          <w:rFonts w:ascii="Open Sans Light" w:hAnsi="Open Sans Light" w:cs="Open Sans Light"/>
        </w:rPr>
        <w:t>Sales by university departments for services or goods are university funds and must be deposited in university accounts (i</w:t>
      </w:r>
      <w:r w:rsidR="007D7FB9">
        <w:rPr>
          <w:rFonts w:ascii="Open Sans Light" w:hAnsi="Open Sans Light" w:cs="Open Sans Light"/>
        </w:rPr>
        <w:t>.</w:t>
      </w:r>
      <w:r w:rsidRPr="00AD6217">
        <w:rPr>
          <w:rFonts w:ascii="Open Sans Light" w:hAnsi="Open Sans Light" w:cs="Open Sans Light"/>
        </w:rPr>
        <w:t xml:space="preserve">e. no university funds may be deposited in the </w:t>
      </w:r>
      <w:r w:rsidR="00A921C9">
        <w:rPr>
          <w:rFonts w:ascii="Open Sans Light" w:hAnsi="Open Sans Light" w:cs="Open Sans Light"/>
        </w:rPr>
        <w:t>F</w:t>
      </w:r>
      <w:r w:rsidRPr="00AD6217">
        <w:rPr>
          <w:rFonts w:ascii="Open Sans Light" w:hAnsi="Open Sans Light" w:cs="Open Sans Light"/>
        </w:rPr>
        <w:t>oundation</w:t>
      </w:r>
      <w:r w:rsidR="0005455F" w:rsidRPr="00AD6217">
        <w:rPr>
          <w:rFonts w:ascii="Open Sans Light" w:hAnsi="Open Sans Light" w:cs="Open Sans Light"/>
        </w:rPr>
        <w:t xml:space="preserve"> or a student/faculty account</w:t>
      </w:r>
      <w:r w:rsidRPr="00AD6217">
        <w:rPr>
          <w:rFonts w:ascii="Open Sans Light" w:hAnsi="Open Sans Light" w:cs="Open Sans Light"/>
        </w:rPr>
        <w:t>)</w:t>
      </w:r>
      <w:r w:rsidR="00AD6217">
        <w:rPr>
          <w:rFonts w:ascii="Open Sans Light" w:hAnsi="Open Sans Light" w:cs="Open Sans Light"/>
        </w:rPr>
        <w:t>.</w:t>
      </w:r>
    </w:p>
    <w:p w14:paraId="6D0CAF20" w14:textId="77777777" w:rsidR="00441FF0" w:rsidRPr="00AD6217" w:rsidRDefault="00441FF0" w:rsidP="00AD6217">
      <w:pPr>
        <w:pStyle w:val="ListParagraph"/>
        <w:numPr>
          <w:ilvl w:val="0"/>
          <w:numId w:val="23"/>
        </w:numPr>
        <w:rPr>
          <w:rFonts w:ascii="Open Sans Light" w:hAnsi="Open Sans Light" w:cs="Open Sans Light"/>
        </w:rPr>
      </w:pPr>
      <w:r w:rsidRPr="00AD6217">
        <w:rPr>
          <w:rFonts w:ascii="Open Sans Light" w:hAnsi="Open Sans Light" w:cs="Open Sans Light"/>
        </w:rPr>
        <w:t>Refunds are not to be made from revenues on hand.  See correct procedures contained in the “Refunds” section of this document.</w:t>
      </w:r>
    </w:p>
    <w:p w14:paraId="1AA76294" w14:textId="77777777" w:rsidR="00441FF0" w:rsidRPr="00AD6217" w:rsidRDefault="00441FF0" w:rsidP="00AD6217">
      <w:pPr>
        <w:pStyle w:val="ListParagraph"/>
        <w:numPr>
          <w:ilvl w:val="0"/>
          <w:numId w:val="23"/>
        </w:numPr>
        <w:rPr>
          <w:rFonts w:ascii="Open Sans Light" w:hAnsi="Open Sans Light" w:cs="Open Sans Light"/>
        </w:rPr>
      </w:pPr>
      <w:r w:rsidRPr="00AD6217">
        <w:rPr>
          <w:rFonts w:ascii="Open Sans Light" w:hAnsi="Open Sans Light" w:cs="Open Sans Light"/>
        </w:rPr>
        <w:t>Change funds or petty cash funds are not to be created by withholding revenues. See “Cash Advances/Change Funds” section of this document.</w:t>
      </w:r>
    </w:p>
    <w:p w14:paraId="227D764C" w14:textId="77777777" w:rsidR="00AD6217" w:rsidRDefault="00441FF0" w:rsidP="00AD6217">
      <w:pPr>
        <w:pStyle w:val="ListParagraph"/>
        <w:numPr>
          <w:ilvl w:val="0"/>
          <w:numId w:val="23"/>
        </w:numPr>
        <w:rPr>
          <w:rFonts w:ascii="Open Sans Light" w:hAnsi="Open Sans Light" w:cs="Open Sans Light"/>
        </w:rPr>
      </w:pPr>
      <w:r w:rsidRPr="00AD6217">
        <w:rPr>
          <w:rFonts w:ascii="Open Sans Light" w:hAnsi="Open Sans Light" w:cs="Open Sans Light"/>
        </w:rPr>
        <w:t>Invoices for goods or services received are not to be paid directly by departments from revenues on hand. They must be paid through normal University Accounting Accounts Payable.</w:t>
      </w:r>
    </w:p>
    <w:p w14:paraId="423013BB" w14:textId="77777777" w:rsidR="00441FF0" w:rsidRPr="007D7FB9" w:rsidRDefault="00441FF0" w:rsidP="00AD6217">
      <w:pPr>
        <w:pStyle w:val="ListParagraph"/>
        <w:numPr>
          <w:ilvl w:val="0"/>
          <w:numId w:val="23"/>
        </w:numPr>
        <w:rPr>
          <w:rFonts w:ascii="Open Sans Light" w:hAnsi="Open Sans Light" w:cs="Open Sans Light"/>
        </w:rPr>
      </w:pPr>
      <w:r w:rsidRPr="007D7FB9">
        <w:rPr>
          <w:rFonts w:ascii="Open Sans Light" w:hAnsi="Open Sans Light" w:cs="Open Sans Light"/>
        </w:rPr>
        <w:t xml:space="preserve">Departmental </w:t>
      </w:r>
      <w:r w:rsidR="00F91101" w:rsidRPr="007D7FB9">
        <w:rPr>
          <w:rFonts w:ascii="Open Sans Light" w:hAnsi="Open Sans Light" w:cs="Open Sans Light"/>
        </w:rPr>
        <w:t>non-student billing MUST use the Peachtree</w:t>
      </w:r>
      <w:r w:rsidR="00873F0B" w:rsidRPr="007D7FB9">
        <w:rPr>
          <w:rFonts w:ascii="Open Sans Light" w:hAnsi="Open Sans Light" w:cs="Open Sans Light"/>
        </w:rPr>
        <w:t xml:space="preserve">/Sage 50 </w:t>
      </w:r>
      <w:r w:rsidR="00F91101" w:rsidRPr="007D7FB9">
        <w:rPr>
          <w:rFonts w:ascii="Open Sans Light" w:hAnsi="Open Sans Light" w:cs="Open Sans Light"/>
        </w:rPr>
        <w:t xml:space="preserve">software.  </w:t>
      </w:r>
      <w:r w:rsidR="00873F0B" w:rsidRPr="007D7FB9">
        <w:rPr>
          <w:rFonts w:ascii="Open Sans Light" w:hAnsi="Open Sans Light" w:cs="Open Sans Light"/>
        </w:rPr>
        <w:t>These invoices</w:t>
      </w:r>
      <w:r w:rsidRPr="007D7FB9">
        <w:rPr>
          <w:rFonts w:ascii="Open Sans Light" w:hAnsi="Open Sans Light" w:cs="Open Sans Light"/>
        </w:rPr>
        <w:t xml:space="preserve"> are </w:t>
      </w:r>
      <w:r w:rsidR="00F91101" w:rsidRPr="007D7FB9">
        <w:rPr>
          <w:rFonts w:ascii="Open Sans Light" w:hAnsi="Open Sans Light" w:cs="Open Sans Light"/>
        </w:rPr>
        <w:t xml:space="preserve">to be </w:t>
      </w:r>
      <w:r w:rsidRPr="007D7FB9">
        <w:rPr>
          <w:rFonts w:ascii="Open Sans Light" w:hAnsi="Open Sans Light" w:cs="Open Sans Light"/>
        </w:rPr>
        <w:t xml:space="preserve">mailed to individuals or vendors from </w:t>
      </w:r>
      <w:r w:rsidR="00D16CDC" w:rsidRPr="007D7FB9">
        <w:rPr>
          <w:rFonts w:ascii="Open Sans Light" w:hAnsi="Open Sans Light" w:cs="Open Sans Light"/>
        </w:rPr>
        <w:t>University departments</w:t>
      </w:r>
      <w:r w:rsidRPr="007D7FB9">
        <w:rPr>
          <w:rFonts w:ascii="Open Sans Light" w:hAnsi="Open Sans Light" w:cs="Open Sans Light"/>
        </w:rPr>
        <w:t xml:space="preserve"> with instructions to send payments directly to the </w:t>
      </w:r>
      <w:r w:rsidR="007D7FB9">
        <w:rPr>
          <w:rFonts w:ascii="Open Sans Light" w:hAnsi="Open Sans Light" w:cs="Open Sans Light"/>
        </w:rPr>
        <w:t>Cashier’s</w:t>
      </w:r>
      <w:r w:rsidRPr="007D7FB9">
        <w:rPr>
          <w:rFonts w:ascii="Open Sans Light" w:hAnsi="Open Sans Light" w:cs="Open Sans Light"/>
        </w:rPr>
        <w:t xml:space="preserve"> Office. Peach</w:t>
      </w:r>
      <w:r w:rsidR="00394529" w:rsidRPr="007D7FB9">
        <w:rPr>
          <w:rFonts w:ascii="Open Sans Light" w:hAnsi="Open Sans Light" w:cs="Open Sans Light"/>
        </w:rPr>
        <w:t>t</w:t>
      </w:r>
      <w:r w:rsidRPr="007D7FB9">
        <w:rPr>
          <w:rFonts w:ascii="Open Sans Light" w:hAnsi="Open Sans Light" w:cs="Open Sans Light"/>
        </w:rPr>
        <w:t>ree</w:t>
      </w:r>
      <w:r w:rsidR="00873F0B" w:rsidRPr="007D7FB9">
        <w:rPr>
          <w:rFonts w:ascii="Open Sans Light" w:hAnsi="Open Sans Light" w:cs="Open Sans Light"/>
        </w:rPr>
        <w:t>/Sage</w:t>
      </w:r>
      <w:r w:rsidRPr="007D7FB9">
        <w:rPr>
          <w:rFonts w:ascii="Open Sans Light" w:hAnsi="Open Sans Light" w:cs="Open Sans Light"/>
        </w:rPr>
        <w:t xml:space="preserve"> </w:t>
      </w:r>
      <w:r w:rsidR="00394529" w:rsidRPr="007D7FB9">
        <w:rPr>
          <w:rFonts w:ascii="Open Sans Light" w:hAnsi="Open Sans Light" w:cs="Open Sans Light"/>
        </w:rPr>
        <w:t xml:space="preserve">invoices will </w:t>
      </w:r>
      <w:r w:rsidRPr="007D7FB9">
        <w:rPr>
          <w:rFonts w:ascii="Open Sans Light" w:hAnsi="Open Sans Light" w:cs="Open Sans Light"/>
        </w:rPr>
        <w:t xml:space="preserve">be </w:t>
      </w:r>
      <w:r w:rsidR="00394529" w:rsidRPr="007D7FB9">
        <w:rPr>
          <w:rFonts w:ascii="Open Sans Light" w:hAnsi="Open Sans Light" w:cs="Open Sans Light"/>
        </w:rPr>
        <w:t>marked</w:t>
      </w:r>
      <w:r w:rsidRPr="007D7FB9">
        <w:rPr>
          <w:rFonts w:ascii="Open Sans Light" w:hAnsi="Open Sans Light" w:cs="Open Sans Light"/>
        </w:rPr>
        <w:t xml:space="preserve"> 'Paid in Full'</w:t>
      </w:r>
      <w:r w:rsidR="00394529" w:rsidRPr="007D7FB9">
        <w:rPr>
          <w:rFonts w:ascii="Open Sans Light" w:hAnsi="Open Sans Light" w:cs="Open Sans Light"/>
        </w:rPr>
        <w:t xml:space="preserve"> when funds are received</w:t>
      </w:r>
      <w:r w:rsidR="00873F0B" w:rsidRPr="007D7FB9">
        <w:rPr>
          <w:rFonts w:ascii="Open Sans Light" w:hAnsi="Open Sans Light" w:cs="Open Sans Light"/>
        </w:rPr>
        <w:t xml:space="preserve"> by the Cashier</w:t>
      </w:r>
      <w:r w:rsidR="00F91101" w:rsidRPr="007D7FB9">
        <w:rPr>
          <w:rFonts w:ascii="Open Sans Light" w:hAnsi="Open Sans Light" w:cs="Open Sans Light"/>
        </w:rPr>
        <w:t>.</w:t>
      </w:r>
    </w:p>
    <w:p w14:paraId="4971C9C5" w14:textId="77777777" w:rsidR="00441FF0" w:rsidRPr="00AD6217" w:rsidRDefault="00441FF0" w:rsidP="00AD6217">
      <w:pPr>
        <w:pStyle w:val="ListParagraph"/>
        <w:numPr>
          <w:ilvl w:val="0"/>
          <w:numId w:val="23"/>
        </w:numPr>
        <w:rPr>
          <w:rFonts w:ascii="Open Sans Light" w:hAnsi="Open Sans Light" w:cs="Open Sans Light"/>
        </w:rPr>
      </w:pPr>
      <w:r w:rsidRPr="00AD6217">
        <w:rPr>
          <w:rFonts w:ascii="Open Sans Light" w:hAnsi="Open Sans Light" w:cs="Open Sans Light"/>
        </w:rPr>
        <w:t xml:space="preserve">I.O.U.’s from employees </w:t>
      </w:r>
      <w:r w:rsidR="00D16CDC" w:rsidRPr="00AD6217">
        <w:rPr>
          <w:rFonts w:ascii="Open Sans Light" w:hAnsi="Open Sans Light" w:cs="Open Sans Light"/>
        </w:rPr>
        <w:t xml:space="preserve">or loans to employees </w:t>
      </w:r>
      <w:r w:rsidRPr="00AD6217">
        <w:rPr>
          <w:rFonts w:ascii="Open Sans Light" w:hAnsi="Open Sans Light" w:cs="Open Sans Light"/>
        </w:rPr>
        <w:t>are not allowed.</w:t>
      </w:r>
    </w:p>
    <w:p w14:paraId="2D56666E" w14:textId="77777777" w:rsidR="00441FF0" w:rsidRPr="00AD6217" w:rsidRDefault="00441FF0" w:rsidP="00AD6217">
      <w:pPr>
        <w:pStyle w:val="ListParagraph"/>
        <w:numPr>
          <w:ilvl w:val="0"/>
          <w:numId w:val="23"/>
        </w:numPr>
        <w:rPr>
          <w:rFonts w:ascii="Open Sans Light" w:hAnsi="Open Sans Light" w:cs="Open Sans Light"/>
        </w:rPr>
      </w:pPr>
      <w:r w:rsidRPr="00AD6217">
        <w:rPr>
          <w:rFonts w:ascii="Open Sans Light" w:hAnsi="Open Sans Light" w:cs="Open Sans Light"/>
        </w:rPr>
        <w:t>Personal checks from students or employees are not to be cashed from revenues to be deposited.</w:t>
      </w:r>
    </w:p>
    <w:p w14:paraId="66A457F6" w14:textId="77777777" w:rsidR="00AD6217" w:rsidRDefault="00AD6217" w:rsidP="00551FAE">
      <w:pPr>
        <w:rPr>
          <w:rFonts w:ascii="Open Sans Light" w:hAnsi="Open Sans Light" w:cs="Open Sans Light"/>
        </w:rPr>
      </w:pPr>
    </w:p>
    <w:p w14:paraId="49CF5594" w14:textId="77777777" w:rsidR="00441FF0" w:rsidRPr="00AD6217" w:rsidRDefault="00CF622E" w:rsidP="00AD6217">
      <w:pPr>
        <w:pStyle w:val="ListParagraph"/>
        <w:numPr>
          <w:ilvl w:val="0"/>
          <w:numId w:val="22"/>
        </w:numPr>
        <w:rPr>
          <w:rFonts w:ascii="Open Sans Light" w:hAnsi="Open Sans Light" w:cs="Open Sans Light"/>
        </w:rPr>
      </w:pPr>
      <w:r w:rsidRPr="00AD6217">
        <w:rPr>
          <w:rFonts w:ascii="Open Sans Light" w:hAnsi="Open Sans Light" w:cs="Open Sans Light"/>
        </w:rPr>
        <w:t>A</w:t>
      </w:r>
      <w:r w:rsidR="00441FF0" w:rsidRPr="00AD6217">
        <w:rPr>
          <w:rFonts w:ascii="Open Sans Light" w:hAnsi="Open Sans Light" w:cs="Open Sans Light"/>
        </w:rPr>
        <w:t xml:space="preserve">ll </w:t>
      </w:r>
      <w:r w:rsidR="00394529" w:rsidRPr="00AD6217">
        <w:rPr>
          <w:rFonts w:ascii="Open Sans Light" w:hAnsi="Open Sans Light" w:cs="Open Sans Light"/>
        </w:rPr>
        <w:t>S</w:t>
      </w:r>
      <w:r w:rsidR="00441FF0" w:rsidRPr="00AD6217">
        <w:rPr>
          <w:rFonts w:ascii="Open Sans Light" w:hAnsi="Open Sans Light" w:cs="Open Sans Light"/>
        </w:rPr>
        <w:t xml:space="preserve">tate account deposits originating from a department </w:t>
      </w:r>
      <w:r w:rsidRPr="00AD6217">
        <w:rPr>
          <w:rFonts w:ascii="Open Sans Light" w:hAnsi="Open Sans Light" w:cs="Open Sans Light"/>
        </w:rPr>
        <w:t>must be</w:t>
      </w:r>
      <w:r w:rsidR="00441FF0" w:rsidRPr="00AD6217">
        <w:rPr>
          <w:rFonts w:ascii="Open Sans Light" w:hAnsi="Open Sans Light" w:cs="Open Sans Light"/>
        </w:rPr>
        <w:t>:</w:t>
      </w:r>
    </w:p>
    <w:p w14:paraId="3212E71B" w14:textId="77777777" w:rsidR="00D16CDC" w:rsidRPr="00AD6217" w:rsidRDefault="00441FF0" w:rsidP="00AD6217">
      <w:pPr>
        <w:pStyle w:val="ListParagraph"/>
        <w:numPr>
          <w:ilvl w:val="0"/>
          <w:numId w:val="24"/>
        </w:numPr>
        <w:rPr>
          <w:rFonts w:ascii="Open Sans Light" w:hAnsi="Open Sans Light" w:cs="Open Sans Light"/>
        </w:rPr>
      </w:pPr>
      <w:r w:rsidRPr="00AD6217">
        <w:rPr>
          <w:rFonts w:ascii="Open Sans Light" w:hAnsi="Open Sans Light" w:cs="Open Sans Light"/>
        </w:rPr>
        <w:t xml:space="preserve">Made in a </w:t>
      </w:r>
      <w:r w:rsidRPr="00AD6217">
        <w:rPr>
          <w:rFonts w:ascii="Open Sans Light" w:hAnsi="Open Sans Light" w:cs="Open Sans Light"/>
          <w:u w:val="single"/>
        </w:rPr>
        <w:t>LOCKED</w:t>
      </w:r>
      <w:r w:rsidRPr="00AD6217">
        <w:rPr>
          <w:rFonts w:ascii="Open Sans Light" w:hAnsi="Open Sans Light" w:cs="Open Sans Light"/>
        </w:rPr>
        <w:t xml:space="preserve"> money bag.  Departments should contact the University Cashier regarding the purchase of money bags</w:t>
      </w:r>
      <w:r w:rsidR="00394529" w:rsidRPr="00AD6217">
        <w:rPr>
          <w:rFonts w:ascii="Open Sans Light" w:hAnsi="Open Sans Light" w:cs="Open Sans Light"/>
        </w:rPr>
        <w:t xml:space="preserve"> if they do not have them</w:t>
      </w:r>
      <w:r w:rsidRPr="00AD6217">
        <w:rPr>
          <w:rFonts w:ascii="Open Sans Light" w:hAnsi="Open Sans Light" w:cs="Open Sans Light"/>
        </w:rPr>
        <w:t xml:space="preserve">. The University Cashier will order the bags to </w:t>
      </w:r>
      <w:r w:rsidR="00394529" w:rsidRPr="00AD6217">
        <w:rPr>
          <w:rFonts w:ascii="Open Sans Light" w:hAnsi="Open Sans Light" w:cs="Open Sans Light"/>
        </w:rPr>
        <w:t>e</w:t>
      </w:r>
      <w:r w:rsidRPr="00AD6217">
        <w:rPr>
          <w:rFonts w:ascii="Open Sans Light" w:hAnsi="Open Sans Light" w:cs="Open Sans Light"/>
        </w:rPr>
        <w:t>nsure proper keying and will charge the cost to the department.  The Univers</w:t>
      </w:r>
      <w:r w:rsidR="00CF622E" w:rsidRPr="00AD6217">
        <w:rPr>
          <w:rFonts w:ascii="Open Sans Light" w:hAnsi="Open Sans Light" w:cs="Open Sans Light"/>
        </w:rPr>
        <w:t>ity Cashier keeps a master key and</w:t>
      </w:r>
      <w:r w:rsidRPr="00AD6217">
        <w:rPr>
          <w:rFonts w:ascii="Open Sans Light" w:hAnsi="Open Sans Light" w:cs="Open Sans Light"/>
        </w:rPr>
        <w:t xml:space="preserve"> the department gets a key.  </w:t>
      </w:r>
    </w:p>
    <w:p w14:paraId="1A38D692" w14:textId="77777777" w:rsidR="00441FF0" w:rsidRPr="00AD6217" w:rsidRDefault="00441FF0" w:rsidP="00AD6217">
      <w:pPr>
        <w:pStyle w:val="ListParagraph"/>
        <w:numPr>
          <w:ilvl w:val="0"/>
          <w:numId w:val="24"/>
        </w:numPr>
        <w:rPr>
          <w:rFonts w:ascii="Open Sans Light" w:hAnsi="Open Sans Light" w:cs="Open Sans Light"/>
        </w:rPr>
      </w:pPr>
      <w:r w:rsidRPr="00AD6217">
        <w:rPr>
          <w:rFonts w:ascii="Open Sans Light" w:hAnsi="Open Sans Light" w:cs="Open Sans Light"/>
        </w:rPr>
        <w:t>Transported by two people</w:t>
      </w:r>
      <w:r w:rsidR="00AD6217">
        <w:rPr>
          <w:rFonts w:ascii="Open Sans Light" w:hAnsi="Open Sans Light" w:cs="Open Sans Light"/>
        </w:rPr>
        <w:t>,</w:t>
      </w:r>
      <w:r w:rsidRPr="00AD6217">
        <w:rPr>
          <w:rFonts w:ascii="Open Sans Light" w:hAnsi="Open Sans Light" w:cs="Open Sans Light"/>
        </w:rPr>
        <w:t xml:space="preserve"> if possible. University police will assist in transporting amounts of $2,000.00 or more if arrangements are made in advance.</w:t>
      </w:r>
    </w:p>
    <w:p w14:paraId="118C57C3" w14:textId="77777777" w:rsidR="00C93A33" w:rsidRPr="00AD6217" w:rsidRDefault="00C93A33" w:rsidP="00AD6217">
      <w:pPr>
        <w:pStyle w:val="ListParagraph"/>
        <w:numPr>
          <w:ilvl w:val="0"/>
          <w:numId w:val="24"/>
        </w:numPr>
        <w:rPr>
          <w:rFonts w:ascii="Open Sans Light" w:hAnsi="Open Sans Light" w:cs="Open Sans Light"/>
        </w:rPr>
      </w:pPr>
      <w:r w:rsidRPr="00AD6217">
        <w:rPr>
          <w:rFonts w:ascii="Open Sans Light" w:hAnsi="Open Sans Light" w:cs="Open Sans Light"/>
        </w:rPr>
        <w:t>Must not leave campus, i</w:t>
      </w:r>
      <w:r w:rsidR="00AD6217">
        <w:rPr>
          <w:rFonts w:ascii="Open Sans Light" w:hAnsi="Open Sans Light" w:cs="Open Sans Light"/>
        </w:rPr>
        <w:t>.</w:t>
      </w:r>
      <w:r w:rsidRPr="00AD6217">
        <w:rPr>
          <w:rFonts w:ascii="Open Sans Light" w:hAnsi="Open Sans Light" w:cs="Open Sans Light"/>
        </w:rPr>
        <w:t xml:space="preserve">e. employees should never take deposits home to allow for late or early drop off at the </w:t>
      </w:r>
      <w:r w:rsidR="007D7FB9">
        <w:rPr>
          <w:rFonts w:ascii="Open Sans Light" w:hAnsi="Open Sans Light" w:cs="Open Sans Light"/>
        </w:rPr>
        <w:t>Cashier’s</w:t>
      </w:r>
      <w:r w:rsidRPr="00AD6217">
        <w:rPr>
          <w:rFonts w:ascii="Open Sans Light" w:hAnsi="Open Sans Light" w:cs="Open Sans Light"/>
        </w:rPr>
        <w:t xml:space="preserve"> Office.   </w:t>
      </w:r>
    </w:p>
    <w:p w14:paraId="500F9A92" w14:textId="77777777" w:rsidR="00441FF0" w:rsidRPr="00AD6217" w:rsidRDefault="00441FF0" w:rsidP="00AD6217">
      <w:pPr>
        <w:pStyle w:val="ListParagraph"/>
        <w:numPr>
          <w:ilvl w:val="0"/>
          <w:numId w:val="24"/>
        </w:numPr>
        <w:rPr>
          <w:rFonts w:ascii="Open Sans Light" w:hAnsi="Open Sans Light" w:cs="Open Sans Light"/>
        </w:rPr>
      </w:pPr>
      <w:r w:rsidRPr="00AD6217">
        <w:rPr>
          <w:rFonts w:ascii="Open Sans Light" w:hAnsi="Open Sans Light" w:cs="Open Sans Light"/>
        </w:rPr>
        <w:t xml:space="preserve">Accompanied by an appropriate </w:t>
      </w:r>
      <w:r w:rsidR="009A105C" w:rsidRPr="009A105C">
        <w:rPr>
          <w:rFonts w:ascii="Open Sans Light" w:hAnsi="Open Sans Light" w:cs="Open Sans Light"/>
          <w:i/>
        </w:rPr>
        <w:t>D</w:t>
      </w:r>
      <w:r w:rsidRPr="009A105C">
        <w:rPr>
          <w:rFonts w:ascii="Open Sans Light" w:hAnsi="Open Sans Light" w:cs="Open Sans Light"/>
          <w:i/>
        </w:rPr>
        <w:t xml:space="preserve">eposit </w:t>
      </w:r>
      <w:r w:rsidR="009A105C" w:rsidRPr="009A105C">
        <w:rPr>
          <w:rFonts w:ascii="Open Sans Light" w:hAnsi="Open Sans Light" w:cs="Open Sans Light"/>
          <w:i/>
        </w:rPr>
        <w:t>F</w:t>
      </w:r>
      <w:r w:rsidR="00394529" w:rsidRPr="009A105C">
        <w:rPr>
          <w:rFonts w:ascii="Open Sans Light" w:hAnsi="Open Sans Light" w:cs="Open Sans Light"/>
          <w:i/>
        </w:rPr>
        <w:t>orm</w:t>
      </w:r>
      <w:r w:rsidRPr="00AD6217">
        <w:rPr>
          <w:rFonts w:ascii="Open Sans Light" w:hAnsi="Open Sans Light" w:cs="Open Sans Light"/>
        </w:rPr>
        <w:t xml:space="preserve"> (see </w:t>
      </w:r>
      <w:r w:rsidR="009A105C">
        <w:rPr>
          <w:rFonts w:ascii="Open Sans Light" w:hAnsi="Open Sans Light" w:cs="Open Sans Light"/>
        </w:rPr>
        <w:t>Appendix</w:t>
      </w:r>
      <w:r w:rsidRPr="00AD6217">
        <w:rPr>
          <w:rFonts w:ascii="Open Sans Light" w:hAnsi="Open Sans Light" w:cs="Open Sans Light"/>
        </w:rPr>
        <w:t xml:space="preserve"> 2) that contains the following information:</w:t>
      </w:r>
    </w:p>
    <w:p w14:paraId="01A9BEDD" w14:textId="77777777" w:rsidR="00AD6217" w:rsidRPr="00AD6217" w:rsidRDefault="00D16CDC" w:rsidP="00AD6217">
      <w:pPr>
        <w:pStyle w:val="ListParagraph"/>
        <w:numPr>
          <w:ilvl w:val="0"/>
          <w:numId w:val="25"/>
        </w:numPr>
        <w:rPr>
          <w:rFonts w:ascii="Open Sans Light" w:hAnsi="Open Sans Light" w:cs="Open Sans Light"/>
        </w:rPr>
      </w:pPr>
      <w:r w:rsidRPr="00AD6217">
        <w:rPr>
          <w:rFonts w:ascii="Open Sans Light" w:hAnsi="Open Sans Light" w:cs="Open Sans Light"/>
        </w:rPr>
        <w:t>Date receipts accepted/collected</w:t>
      </w:r>
      <w:r w:rsidR="00441FF0" w:rsidRPr="00AD6217">
        <w:rPr>
          <w:rFonts w:ascii="Open Sans Light" w:hAnsi="Open Sans Light" w:cs="Open Sans Light"/>
        </w:rPr>
        <w:tab/>
      </w:r>
    </w:p>
    <w:p w14:paraId="680BE65F" w14:textId="77777777" w:rsidR="00AD6217" w:rsidRDefault="00441FF0" w:rsidP="00551FAE">
      <w:pPr>
        <w:pStyle w:val="ListParagraph"/>
        <w:numPr>
          <w:ilvl w:val="0"/>
          <w:numId w:val="25"/>
        </w:numPr>
        <w:rPr>
          <w:rFonts w:ascii="Open Sans Light" w:hAnsi="Open Sans Light" w:cs="Open Sans Light"/>
        </w:rPr>
      </w:pPr>
      <w:r w:rsidRPr="00AD6217">
        <w:rPr>
          <w:rFonts w:ascii="Open Sans Light" w:hAnsi="Open Sans Light" w:cs="Open Sans Light"/>
        </w:rPr>
        <w:t>Name of Department/Account</w:t>
      </w:r>
    </w:p>
    <w:p w14:paraId="2B91AC4C" w14:textId="77777777" w:rsidR="00AD6217" w:rsidRDefault="00441FF0" w:rsidP="00551FAE">
      <w:pPr>
        <w:pStyle w:val="ListParagraph"/>
        <w:numPr>
          <w:ilvl w:val="0"/>
          <w:numId w:val="25"/>
        </w:numPr>
        <w:rPr>
          <w:rFonts w:ascii="Open Sans Light" w:hAnsi="Open Sans Light" w:cs="Open Sans Light"/>
        </w:rPr>
      </w:pPr>
      <w:r w:rsidRPr="00AD6217">
        <w:rPr>
          <w:rFonts w:ascii="Open Sans Light" w:hAnsi="Open Sans Light" w:cs="Open Sans Light"/>
        </w:rPr>
        <w:t>Account coding</w:t>
      </w:r>
    </w:p>
    <w:p w14:paraId="0E8BA020" w14:textId="77777777" w:rsidR="00AD6217" w:rsidRDefault="00441FF0" w:rsidP="00551FAE">
      <w:pPr>
        <w:pStyle w:val="ListParagraph"/>
        <w:numPr>
          <w:ilvl w:val="0"/>
          <w:numId w:val="25"/>
        </w:numPr>
        <w:rPr>
          <w:rFonts w:ascii="Open Sans Light" w:hAnsi="Open Sans Light" w:cs="Open Sans Light"/>
        </w:rPr>
      </w:pPr>
      <w:r w:rsidRPr="00AD6217">
        <w:rPr>
          <w:rFonts w:ascii="Open Sans Light" w:hAnsi="Open Sans Light" w:cs="Open Sans Light"/>
        </w:rPr>
        <w:t>Source of revenue or description/reason for the collection.</w:t>
      </w:r>
    </w:p>
    <w:p w14:paraId="1D8AAE2A" w14:textId="77777777" w:rsidR="00AD6217" w:rsidRDefault="00441FF0" w:rsidP="00551FAE">
      <w:pPr>
        <w:pStyle w:val="ListParagraph"/>
        <w:numPr>
          <w:ilvl w:val="0"/>
          <w:numId w:val="25"/>
        </w:numPr>
        <w:rPr>
          <w:rFonts w:ascii="Open Sans Light" w:hAnsi="Open Sans Light" w:cs="Open Sans Light"/>
        </w:rPr>
      </w:pPr>
      <w:r w:rsidRPr="00AD6217">
        <w:rPr>
          <w:rFonts w:ascii="Open Sans Light" w:hAnsi="Open Sans Light" w:cs="Open Sans Light"/>
        </w:rPr>
        <w:t>Gross total of receipts entered on appropriate line, identified as taxable or non-taxable.  If taxable, identify the county in which possession of the service or item took place.</w:t>
      </w:r>
      <w:r w:rsidR="00AD6217">
        <w:rPr>
          <w:rFonts w:ascii="Open Sans Light" w:hAnsi="Open Sans Light" w:cs="Open Sans Light"/>
        </w:rPr>
        <w:t xml:space="preserve"> </w:t>
      </w:r>
      <w:r w:rsidR="0005455F" w:rsidRPr="00AD6217">
        <w:rPr>
          <w:rFonts w:ascii="Open Sans Light" w:hAnsi="Open Sans Light" w:cs="Open Sans Light"/>
        </w:rPr>
        <w:t>Q</w:t>
      </w:r>
      <w:r w:rsidRPr="00AD6217">
        <w:rPr>
          <w:rFonts w:ascii="Open Sans Light" w:hAnsi="Open Sans Light" w:cs="Open Sans Light"/>
        </w:rPr>
        <w:t xml:space="preserve">uestions about taxability of a transaction or the applicability of county tax </w:t>
      </w:r>
      <w:r w:rsidR="0005455F" w:rsidRPr="00AD6217">
        <w:rPr>
          <w:rFonts w:ascii="Open Sans Light" w:hAnsi="Open Sans Light" w:cs="Open Sans Light"/>
        </w:rPr>
        <w:t xml:space="preserve">should be directed to </w:t>
      </w:r>
      <w:r w:rsidRPr="00AD6217">
        <w:rPr>
          <w:rFonts w:ascii="Open Sans Light" w:hAnsi="Open Sans Light" w:cs="Open Sans Light"/>
        </w:rPr>
        <w:t xml:space="preserve">the </w:t>
      </w:r>
      <w:r w:rsidR="007D7FB9">
        <w:rPr>
          <w:rFonts w:ascii="Open Sans Light" w:hAnsi="Open Sans Light" w:cs="Open Sans Light"/>
        </w:rPr>
        <w:t>Cashier’s</w:t>
      </w:r>
      <w:r w:rsidR="0005455F" w:rsidRPr="00AD6217">
        <w:rPr>
          <w:rFonts w:ascii="Open Sans Light" w:hAnsi="Open Sans Light" w:cs="Open Sans Light"/>
        </w:rPr>
        <w:t xml:space="preserve"> Office</w:t>
      </w:r>
      <w:r w:rsidRPr="00AD6217">
        <w:rPr>
          <w:rFonts w:ascii="Open Sans Light" w:hAnsi="Open Sans Light" w:cs="Open Sans Light"/>
        </w:rPr>
        <w:t>.</w:t>
      </w:r>
    </w:p>
    <w:p w14:paraId="6C48401F" w14:textId="77777777" w:rsidR="00D20700" w:rsidRDefault="00441FF0" w:rsidP="00551FAE">
      <w:pPr>
        <w:pStyle w:val="ListParagraph"/>
        <w:numPr>
          <w:ilvl w:val="0"/>
          <w:numId w:val="25"/>
        </w:numPr>
        <w:rPr>
          <w:rFonts w:ascii="Open Sans Light" w:hAnsi="Open Sans Light" w:cs="Open Sans Light"/>
        </w:rPr>
      </w:pPr>
      <w:r w:rsidRPr="00AD6217">
        <w:rPr>
          <w:rFonts w:ascii="Open Sans Light" w:hAnsi="Open Sans Light" w:cs="Open Sans Light"/>
        </w:rPr>
        <w:t xml:space="preserve">Deposit detail in the form of coin, currency, EDC </w:t>
      </w:r>
      <w:r w:rsidR="006118B3">
        <w:rPr>
          <w:rFonts w:ascii="Open Sans Light" w:hAnsi="Open Sans Light" w:cs="Open Sans Light"/>
        </w:rPr>
        <w:t>batch</w:t>
      </w:r>
      <w:r w:rsidRPr="00AD6217">
        <w:rPr>
          <w:rFonts w:ascii="Open Sans Light" w:hAnsi="Open Sans Light" w:cs="Open Sans Light"/>
        </w:rPr>
        <w:t xml:space="preserve"> slips</w:t>
      </w:r>
      <w:r w:rsidR="006118B3">
        <w:rPr>
          <w:rFonts w:ascii="Open Sans Light" w:hAnsi="Open Sans Light" w:cs="Open Sans Light"/>
        </w:rPr>
        <w:t xml:space="preserve"> (include 2 copies of batch slips)</w:t>
      </w:r>
      <w:r w:rsidRPr="00AD6217">
        <w:rPr>
          <w:rFonts w:ascii="Open Sans Light" w:hAnsi="Open Sans Light" w:cs="Open Sans Light"/>
        </w:rPr>
        <w:t xml:space="preserve">, </w:t>
      </w:r>
      <w:r w:rsidR="00716F61" w:rsidRPr="00AD6217">
        <w:rPr>
          <w:rFonts w:ascii="Open Sans Light" w:hAnsi="Open Sans Light" w:cs="Open Sans Light"/>
        </w:rPr>
        <w:t>and checks</w:t>
      </w:r>
      <w:r w:rsidRPr="00AD6217">
        <w:rPr>
          <w:rFonts w:ascii="Open Sans Light" w:hAnsi="Open Sans Light" w:cs="Open Sans Light"/>
        </w:rPr>
        <w:t>. The total amount of the deposit should equal the total amount of the receipts. If there is a difference, it should be shown as cash over/under and explained. Continual patterns of overages and shortages may be indications that proper procedures are not being followed or that staff may need additional training. Unexplained variances require investigation by the department head.</w:t>
      </w:r>
    </w:p>
    <w:p w14:paraId="2AD0CE50" w14:textId="77777777" w:rsidR="00D20700" w:rsidRDefault="00441FF0" w:rsidP="00551FAE">
      <w:pPr>
        <w:pStyle w:val="ListParagraph"/>
        <w:numPr>
          <w:ilvl w:val="0"/>
          <w:numId w:val="25"/>
        </w:numPr>
        <w:rPr>
          <w:rFonts w:ascii="Open Sans Light" w:hAnsi="Open Sans Light" w:cs="Open Sans Light"/>
        </w:rPr>
      </w:pPr>
      <w:r w:rsidRPr="00D20700">
        <w:rPr>
          <w:rFonts w:ascii="Open Sans Light" w:hAnsi="Open Sans Light" w:cs="Open Sans Light"/>
        </w:rPr>
        <w:t>Signature of the preparer and date prepared</w:t>
      </w:r>
    </w:p>
    <w:p w14:paraId="2787A004" w14:textId="77777777" w:rsidR="00D20700" w:rsidRDefault="00441FF0" w:rsidP="00551FAE">
      <w:pPr>
        <w:pStyle w:val="ListParagraph"/>
        <w:numPr>
          <w:ilvl w:val="0"/>
          <w:numId w:val="25"/>
        </w:numPr>
        <w:rPr>
          <w:rFonts w:ascii="Open Sans Light" w:hAnsi="Open Sans Light" w:cs="Open Sans Light"/>
        </w:rPr>
      </w:pPr>
      <w:r w:rsidRPr="00D20700">
        <w:rPr>
          <w:rFonts w:ascii="Open Sans Light" w:hAnsi="Open Sans Light" w:cs="Open Sans Light"/>
        </w:rPr>
        <w:t>The department should attach all backup documents</w:t>
      </w:r>
      <w:r w:rsidR="001F1D92" w:rsidRPr="00D20700">
        <w:rPr>
          <w:rFonts w:ascii="Open Sans Light" w:hAnsi="Open Sans Light" w:cs="Open Sans Light"/>
        </w:rPr>
        <w:t>,</w:t>
      </w:r>
      <w:r w:rsidRPr="00D20700">
        <w:rPr>
          <w:rFonts w:ascii="Open Sans Light" w:hAnsi="Open Sans Light" w:cs="Open Sans Light"/>
        </w:rPr>
        <w:t xml:space="preserve"> e.g. ticket logs, worksheets, etc., to this document</w:t>
      </w:r>
      <w:r w:rsidR="006118B3">
        <w:rPr>
          <w:rFonts w:ascii="Open Sans Light" w:hAnsi="Open Sans Light" w:cs="Open Sans Light"/>
        </w:rPr>
        <w:t>, and include a copy of the original. The copy is used by the Cashier’s Office, and will be returned to the department after processing with detailed deposit information (staff member name who completed deposit, date of processing, and receipt number of transaction).</w:t>
      </w:r>
    </w:p>
    <w:p w14:paraId="191281D6" w14:textId="77777777" w:rsidR="00441FF0" w:rsidRPr="00D20700" w:rsidRDefault="00441FF0" w:rsidP="00D20700">
      <w:pPr>
        <w:pStyle w:val="ListParagraph"/>
        <w:numPr>
          <w:ilvl w:val="0"/>
          <w:numId w:val="24"/>
        </w:numPr>
        <w:rPr>
          <w:rFonts w:ascii="Open Sans Light" w:hAnsi="Open Sans Light" w:cs="Open Sans Light"/>
        </w:rPr>
      </w:pPr>
      <w:r w:rsidRPr="00D20700">
        <w:rPr>
          <w:rFonts w:ascii="Open Sans Light" w:hAnsi="Open Sans Light" w:cs="Open Sans Light"/>
        </w:rPr>
        <w:t xml:space="preserve">Deposited to the bank by the University Cashier and transmitted to the System Administration Office in compliance with Wisconsin Statutes 20.906 previously defined in this document.  </w:t>
      </w:r>
    </w:p>
    <w:p w14:paraId="760BB40C" w14:textId="77777777" w:rsidR="0005455F" w:rsidRPr="00D20700" w:rsidRDefault="0005455F" w:rsidP="00D20700">
      <w:pPr>
        <w:pStyle w:val="ListParagraph"/>
        <w:numPr>
          <w:ilvl w:val="0"/>
          <w:numId w:val="24"/>
        </w:numPr>
        <w:rPr>
          <w:rFonts w:ascii="Open Sans Light" w:hAnsi="Open Sans Light" w:cs="Open Sans Light"/>
        </w:rPr>
      </w:pPr>
      <w:r w:rsidRPr="00D20700">
        <w:rPr>
          <w:rFonts w:ascii="Open Sans Light" w:hAnsi="Open Sans Light" w:cs="Open Sans Light"/>
        </w:rPr>
        <w:t>Money b</w:t>
      </w:r>
      <w:r w:rsidR="00D16CDC" w:rsidRPr="00D20700">
        <w:rPr>
          <w:rFonts w:ascii="Open Sans Light" w:hAnsi="Open Sans Light" w:cs="Open Sans Light"/>
        </w:rPr>
        <w:t xml:space="preserve">ags </w:t>
      </w:r>
      <w:r w:rsidRPr="00D20700">
        <w:rPr>
          <w:rFonts w:ascii="Open Sans Light" w:hAnsi="Open Sans Light" w:cs="Open Sans Light"/>
        </w:rPr>
        <w:t xml:space="preserve">can be picked up from the </w:t>
      </w:r>
      <w:r w:rsidR="007D7FB9">
        <w:rPr>
          <w:rFonts w:ascii="Open Sans Light" w:hAnsi="Open Sans Light" w:cs="Open Sans Light"/>
        </w:rPr>
        <w:t>Cashier’s</w:t>
      </w:r>
      <w:r w:rsidRPr="00D20700">
        <w:rPr>
          <w:rFonts w:ascii="Open Sans Light" w:hAnsi="Open Sans Light" w:cs="Open Sans Light"/>
        </w:rPr>
        <w:t xml:space="preserve"> Office by</w:t>
      </w:r>
      <w:r w:rsidR="00D16CDC" w:rsidRPr="00D20700">
        <w:rPr>
          <w:rFonts w:ascii="Open Sans Light" w:hAnsi="Open Sans Light" w:cs="Open Sans Light"/>
        </w:rPr>
        <w:t xml:space="preserve"> the department </w:t>
      </w:r>
      <w:r w:rsidRPr="00D20700">
        <w:rPr>
          <w:rFonts w:ascii="Open Sans Light" w:hAnsi="Open Sans Light" w:cs="Open Sans Light"/>
        </w:rPr>
        <w:t xml:space="preserve">at the time of the next deposit.  The </w:t>
      </w:r>
      <w:r w:rsidR="00D16CDC" w:rsidRPr="00D20700">
        <w:rPr>
          <w:rFonts w:ascii="Open Sans Light" w:hAnsi="Open Sans Light" w:cs="Open Sans Light"/>
        </w:rPr>
        <w:t xml:space="preserve">cash register receipt </w:t>
      </w:r>
      <w:r w:rsidRPr="00D20700">
        <w:rPr>
          <w:rFonts w:ascii="Open Sans Light" w:hAnsi="Open Sans Light" w:cs="Open Sans Light"/>
        </w:rPr>
        <w:t xml:space="preserve">and </w:t>
      </w:r>
      <w:r w:rsidR="00D16CDC" w:rsidRPr="00D20700">
        <w:rPr>
          <w:rFonts w:ascii="Open Sans Light" w:hAnsi="Open Sans Light" w:cs="Open Sans Light"/>
        </w:rPr>
        <w:t xml:space="preserve">department’s copy of the </w:t>
      </w:r>
      <w:r w:rsidR="009A105C" w:rsidRPr="009A105C">
        <w:rPr>
          <w:rFonts w:ascii="Open Sans Light" w:hAnsi="Open Sans Light" w:cs="Open Sans Light"/>
          <w:i/>
        </w:rPr>
        <w:t>D</w:t>
      </w:r>
      <w:r w:rsidR="00394529" w:rsidRPr="009A105C">
        <w:rPr>
          <w:rFonts w:ascii="Open Sans Light" w:hAnsi="Open Sans Light" w:cs="Open Sans Light"/>
          <w:i/>
        </w:rPr>
        <w:t>eposit</w:t>
      </w:r>
      <w:r w:rsidR="00D16CDC" w:rsidRPr="009A105C">
        <w:rPr>
          <w:rFonts w:ascii="Open Sans Light" w:hAnsi="Open Sans Light" w:cs="Open Sans Light"/>
          <w:i/>
        </w:rPr>
        <w:t xml:space="preserve"> </w:t>
      </w:r>
      <w:r w:rsidR="009A105C" w:rsidRPr="009A105C">
        <w:rPr>
          <w:rFonts w:ascii="Open Sans Light" w:hAnsi="Open Sans Light" w:cs="Open Sans Light"/>
          <w:i/>
        </w:rPr>
        <w:t>F</w:t>
      </w:r>
      <w:r w:rsidR="00D16CDC" w:rsidRPr="009A105C">
        <w:rPr>
          <w:rFonts w:ascii="Open Sans Light" w:hAnsi="Open Sans Light" w:cs="Open Sans Light"/>
          <w:i/>
        </w:rPr>
        <w:t>orm</w:t>
      </w:r>
      <w:r w:rsidRPr="00D20700">
        <w:rPr>
          <w:rFonts w:ascii="Open Sans Light" w:hAnsi="Open Sans Light" w:cs="Open Sans Light"/>
        </w:rPr>
        <w:t xml:space="preserve"> will be inside</w:t>
      </w:r>
      <w:r w:rsidR="00D16CDC" w:rsidRPr="00D20700">
        <w:rPr>
          <w:rFonts w:ascii="Open Sans Light" w:hAnsi="Open Sans Light" w:cs="Open Sans Light"/>
        </w:rPr>
        <w:t>.</w:t>
      </w:r>
    </w:p>
    <w:p w14:paraId="3A07313D" w14:textId="77777777" w:rsidR="001F1D92" w:rsidRPr="00D20700" w:rsidRDefault="001F1D92" w:rsidP="00D20700">
      <w:pPr>
        <w:pStyle w:val="ListParagraph"/>
        <w:numPr>
          <w:ilvl w:val="0"/>
          <w:numId w:val="24"/>
        </w:numPr>
        <w:rPr>
          <w:rFonts w:ascii="Open Sans Light" w:hAnsi="Open Sans Light" w:cs="Open Sans Light"/>
        </w:rPr>
      </w:pPr>
      <w:r w:rsidRPr="00D20700">
        <w:rPr>
          <w:rFonts w:ascii="Open Sans Light" w:hAnsi="Open Sans Light" w:cs="Open Sans Light"/>
        </w:rPr>
        <w:t xml:space="preserve">Departments must reconcile the </w:t>
      </w:r>
      <w:r w:rsidR="009A105C" w:rsidRPr="009A105C">
        <w:rPr>
          <w:rFonts w:ascii="Open Sans Light" w:hAnsi="Open Sans Light" w:cs="Open Sans Light"/>
          <w:i/>
        </w:rPr>
        <w:t>D</w:t>
      </w:r>
      <w:r w:rsidR="00394529" w:rsidRPr="009A105C">
        <w:rPr>
          <w:rFonts w:ascii="Open Sans Light" w:hAnsi="Open Sans Light" w:cs="Open Sans Light"/>
          <w:i/>
        </w:rPr>
        <w:t xml:space="preserve">eposit </w:t>
      </w:r>
      <w:r w:rsidR="009A105C" w:rsidRPr="009A105C">
        <w:rPr>
          <w:rFonts w:ascii="Open Sans Light" w:hAnsi="Open Sans Light" w:cs="Open Sans Light"/>
          <w:i/>
        </w:rPr>
        <w:t>F</w:t>
      </w:r>
      <w:r w:rsidR="00394529" w:rsidRPr="009A105C">
        <w:rPr>
          <w:rFonts w:ascii="Open Sans Light" w:hAnsi="Open Sans Light" w:cs="Open Sans Light"/>
          <w:i/>
        </w:rPr>
        <w:t>orm</w:t>
      </w:r>
      <w:r w:rsidRPr="00D20700">
        <w:rPr>
          <w:rFonts w:ascii="Open Sans Light" w:hAnsi="Open Sans Light" w:cs="Open Sans Light"/>
        </w:rPr>
        <w:t xml:space="preserve"> to </w:t>
      </w:r>
      <w:r w:rsidR="00D20700">
        <w:rPr>
          <w:rFonts w:ascii="Open Sans Light" w:hAnsi="Open Sans Light" w:cs="Open Sans Light"/>
        </w:rPr>
        <w:t>WISER</w:t>
      </w:r>
      <w:r w:rsidRPr="00D20700">
        <w:rPr>
          <w:rFonts w:ascii="Open Sans Light" w:hAnsi="Open Sans Light" w:cs="Open Sans Light"/>
        </w:rPr>
        <w:t xml:space="preserve"> to </w:t>
      </w:r>
      <w:r w:rsidR="00394529" w:rsidRPr="00D20700">
        <w:rPr>
          <w:rFonts w:ascii="Open Sans Light" w:hAnsi="Open Sans Light" w:cs="Open Sans Light"/>
        </w:rPr>
        <w:t>e</w:t>
      </w:r>
      <w:r w:rsidRPr="00D20700">
        <w:rPr>
          <w:rFonts w:ascii="Open Sans Light" w:hAnsi="Open Sans Light" w:cs="Open Sans Light"/>
        </w:rPr>
        <w:t xml:space="preserve">nsure the </w:t>
      </w:r>
      <w:r w:rsidR="00394529" w:rsidRPr="00D20700">
        <w:rPr>
          <w:rFonts w:ascii="Open Sans Light" w:hAnsi="Open Sans Light" w:cs="Open Sans Light"/>
        </w:rPr>
        <w:t>accuracy</w:t>
      </w:r>
      <w:r w:rsidRPr="00D20700">
        <w:rPr>
          <w:rFonts w:ascii="Open Sans Light" w:hAnsi="Open Sans Light" w:cs="Open Sans Light"/>
        </w:rPr>
        <w:t xml:space="preserve"> of the deposit and the </w:t>
      </w:r>
      <w:r w:rsidR="0005455F" w:rsidRPr="00D20700">
        <w:rPr>
          <w:rFonts w:ascii="Open Sans Light" w:hAnsi="Open Sans Light" w:cs="Open Sans Light"/>
        </w:rPr>
        <w:t xml:space="preserve">entry into </w:t>
      </w:r>
      <w:r w:rsidRPr="00D20700">
        <w:rPr>
          <w:rFonts w:ascii="Open Sans Light" w:hAnsi="Open Sans Light" w:cs="Open Sans Light"/>
        </w:rPr>
        <w:t xml:space="preserve">the </w:t>
      </w:r>
      <w:r w:rsidR="008D3073" w:rsidRPr="00D20700">
        <w:rPr>
          <w:rFonts w:ascii="Open Sans Light" w:hAnsi="Open Sans Light" w:cs="Open Sans Light"/>
        </w:rPr>
        <w:t xml:space="preserve">accounting </w:t>
      </w:r>
      <w:r w:rsidRPr="00D20700">
        <w:rPr>
          <w:rFonts w:ascii="Open Sans Light" w:hAnsi="Open Sans Light" w:cs="Open Sans Light"/>
        </w:rPr>
        <w:t>ledger.</w:t>
      </w:r>
      <w:r w:rsidR="0005455F" w:rsidRPr="00D20700">
        <w:rPr>
          <w:rFonts w:ascii="Open Sans Light" w:hAnsi="Open Sans Light" w:cs="Open Sans Light"/>
        </w:rPr>
        <w:t xml:space="preserve">  </w:t>
      </w:r>
    </w:p>
    <w:p w14:paraId="40F8B4D2" w14:textId="77777777" w:rsidR="00441FF0" w:rsidRPr="00551FAE" w:rsidRDefault="00441FF0" w:rsidP="00551FAE">
      <w:pPr>
        <w:rPr>
          <w:rFonts w:ascii="Open Sans Light" w:hAnsi="Open Sans Light" w:cs="Open Sans Light"/>
        </w:rPr>
      </w:pPr>
    </w:p>
    <w:p w14:paraId="203DB6F4" w14:textId="77777777" w:rsidR="006A318A" w:rsidRPr="00551FAE" w:rsidRDefault="006A318A" w:rsidP="00551FAE">
      <w:pPr>
        <w:rPr>
          <w:rFonts w:ascii="Open Sans Light" w:hAnsi="Open Sans Light" w:cs="Open Sans Light"/>
        </w:rPr>
      </w:pPr>
    </w:p>
    <w:p w14:paraId="7AA0803C" w14:textId="77777777" w:rsidR="00441FF0" w:rsidRPr="00551FAE" w:rsidRDefault="0080671C" w:rsidP="00974515">
      <w:pPr>
        <w:pStyle w:val="Heading2"/>
      </w:pPr>
      <w:r>
        <w:t>Preparing the Deposit Form</w:t>
      </w:r>
    </w:p>
    <w:p w14:paraId="7A647694" w14:textId="6AD54861" w:rsidR="00F85F7F" w:rsidRPr="00551FAE" w:rsidRDefault="00441FF0" w:rsidP="00551FAE">
      <w:pPr>
        <w:rPr>
          <w:rFonts w:ascii="Open Sans Light" w:hAnsi="Open Sans Light" w:cs="Open Sans Light"/>
        </w:rPr>
      </w:pPr>
      <w:r w:rsidRPr="00551FAE">
        <w:rPr>
          <w:rFonts w:ascii="Open Sans Light" w:hAnsi="Open Sans Light" w:cs="Open Sans Light"/>
        </w:rPr>
        <w:t xml:space="preserve">A completed </w:t>
      </w:r>
      <w:r w:rsidR="009A105C" w:rsidRPr="009A105C">
        <w:rPr>
          <w:rFonts w:ascii="Open Sans Light" w:hAnsi="Open Sans Light" w:cs="Open Sans Light"/>
          <w:i/>
        </w:rPr>
        <w:t>D</w:t>
      </w:r>
      <w:r w:rsidR="0005455F" w:rsidRPr="009A105C">
        <w:rPr>
          <w:rFonts w:ascii="Open Sans Light" w:hAnsi="Open Sans Light" w:cs="Open Sans Light"/>
          <w:i/>
        </w:rPr>
        <w:t xml:space="preserve">eposit </w:t>
      </w:r>
      <w:r w:rsidR="009A105C" w:rsidRPr="009A105C">
        <w:rPr>
          <w:rFonts w:ascii="Open Sans Light" w:hAnsi="Open Sans Light" w:cs="Open Sans Light"/>
          <w:i/>
        </w:rPr>
        <w:t>F</w:t>
      </w:r>
      <w:r w:rsidR="0005455F" w:rsidRPr="009A105C">
        <w:rPr>
          <w:rFonts w:ascii="Open Sans Light" w:hAnsi="Open Sans Light" w:cs="Open Sans Light"/>
          <w:i/>
        </w:rPr>
        <w:t>orm</w:t>
      </w:r>
      <w:r w:rsidR="000923D4">
        <w:rPr>
          <w:rFonts w:ascii="Open Sans Light" w:hAnsi="Open Sans Light" w:cs="Open Sans Light"/>
        </w:rPr>
        <w:t xml:space="preserve"> </w:t>
      </w:r>
      <w:r w:rsidRPr="00551FAE">
        <w:rPr>
          <w:rFonts w:ascii="Open Sans Light" w:hAnsi="Open Sans Light" w:cs="Open Sans Light"/>
        </w:rPr>
        <w:t xml:space="preserve">must accompany all deposits made to the University Cashier. </w:t>
      </w:r>
      <w:r w:rsidR="003B11DB" w:rsidRPr="00551FAE">
        <w:rPr>
          <w:rFonts w:ascii="Open Sans Light" w:hAnsi="Open Sans Light" w:cs="Open Sans Light"/>
        </w:rPr>
        <w:t xml:space="preserve">Departments should retain a </w:t>
      </w:r>
      <w:r w:rsidRPr="00551FAE">
        <w:rPr>
          <w:rFonts w:ascii="Open Sans Light" w:hAnsi="Open Sans Light" w:cs="Open Sans Light"/>
        </w:rPr>
        <w:t xml:space="preserve">copy </w:t>
      </w:r>
      <w:r w:rsidR="00F85F7F" w:rsidRPr="00551FAE">
        <w:rPr>
          <w:rFonts w:ascii="Open Sans Light" w:hAnsi="Open Sans Light" w:cs="Open Sans Light"/>
        </w:rPr>
        <w:t xml:space="preserve">or keep a </w:t>
      </w:r>
      <w:r w:rsidRPr="00551FAE">
        <w:rPr>
          <w:rFonts w:ascii="Open Sans Light" w:hAnsi="Open Sans Light" w:cs="Open Sans Light"/>
        </w:rPr>
        <w:t>record of “deposit</w:t>
      </w:r>
      <w:r w:rsidR="00F85F7F" w:rsidRPr="00551FAE">
        <w:rPr>
          <w:rFonts w:ascii="Open Sans Light" w:hAnsi="Open Sans Light" w:cs="Open Sans Light"/>
        </w:rPr>
        <w:t>s</w:t>
      </w:r>
      <w:r w:rsidRPr="00551FAE">
        <w:rPr>
          <w:rFonts w:ascii="Open Sans Light" w:hAnsi="Open Sans Light" w:cs="Open Sans Light"/>
        </w:rPr>
        <w:t xml:space="preserve"> in process” until </w:t>
      </w:r>
      <w:r w:rsidR="003B11DB" w:rsidRPr="00551FAE">
        <w:rPr>
          <w:rFonts w:ascii="Open Sans Light" w:hAnsi="Open Sans Light" w:cs="Open Sans Light"/>
        </w:rPr>
        <w:t>the</w:t>
      </w:r>
      <w:r w:rsidRPr="00551FAE">
        <w:rPr>
          <w:rFonts w:ascii="Open Sans Light" w:hAnsi="Open Sans Light" w:cs="Open Sans Light"/>
        </w:rPr>
        <w:t xml:space="preserve"> cash register receipt is returned from the Cashier. </w:t>
      </w:r>
      <w:r w:rsidR="00A921C9">
        <w:rPr>
          <w:rFonts w:ascii="Open Sans Light" w:hAnsi="Open Sans Light" w:cs="Open Sans Light"/>
        </w:rPr>
        <w:t xml:space="preserve"> An example of a </w:t>
      </w:r>
      <w:r w:rsidR="00A921C9" w:rsidRPr="009A105C">
        <w:rPr>
          <w:rFonts w:ascii="Open Sans Light" w:hAnsi="Open Sans Light" w:cs="Open Sans Light"/>
          <w:i/>
        </w:rPr>
        <w:t>Deposit Form</w:t>
      </w:r>
      <w:r w:rsidR="00A921C9">
        <w:rPr>
          <w:rFonts w:ascii="Open Sans Light" w:hAnsi="Open Sans Light" w:cs="Open Sans Light"/>
        </w:rPr>
        <w:t xml:space="preserve"> can be found in Appendix 2.</w:t>
      </w:r>
    </w:p>
    <w:p w14:paraId="7B260479" w14:textId="77777777" w:rsidR="006A318A" w:rsidRPr="00551FAE" w:rsidRDefault="006A318A" w:rsidP="00551FAE">
      <w:pPr>
        <w:rPr>
          <w:rFonts w:ascii="Open Sans Light" w:hAnsi="Open Sans Light" w:cs="Open Sans Light"/>
        </w:rPr>
      </w:pPr>
    </w:p>
    <w:p w14:paraId="7C8687C5" w14:textId="77777777" w:rsidR="00F85F7F" w:rsidRPr="00551FAE" w:rsidRDefault="002962C2" w:rsidP="00551FAE">
      <w:pPr>
        <w:rPr>
          <w:rFonts w:ascii="Open Sans Light" w:hAnsi="Open Sans Light" w:cs="Open Sans Light"/>
        </w:rPr>
      </w:pPr>
      <w:r w:rsidRPr="00551FAE">
        <w:rPr>
          <w:rFonts w:ascii="Open Sans Light" w:hAnsi="Open Sans Light" w:cs="Open Sans Light"/>
        </w:rPr>
        <w:t>Restrictive Endorsement - All checks must be restrictively endorsed “For Deposit Only” immediately upon receipt.</w:t>
      </w:r>
    </w:p>
    <w:p w14:paraId="50138D79" w14:textId="77777777" w:rsidR="006A318A" w:rsidRPr="00551FAE" w:rsidRDefault="006A318A" w:rsidP="00551FAE">
      <w:pPr>
        <w:rPr>
          <w:rFonts w:ascii="Open Sans Light" w:hAnsi="Open Sans Light" w:cs="Open Sans Light"/>
        </w:rPr>
      </w:pPr>
    </w:p>
    <w:p w14:paraId="19272D02" w14:textId="77777777" w:rsidR="00F85F7F" w:rsidRPr="00551FAE" w:rsidRDefault="00441FF0" w:rsidP="00551FAE">
      <w:pPr>
        <w:rPr>
          <w:rFonts w:ascii="Open Sans Light" w:hAnsi="Open Sans Light" w:cs="Open Sans Light"/>
        </w:rPr>
      </w:pPr>
      <w:r w:rsidRPr="00551FAE">
        <w:rPr>
          <w:rFonts w:ascii="Open Sans Light" w:hAnsi="Open Sans Light" w:cs="Open Sans Light"/>
        </w:rPr>
        <w:t xml:space="preserve">All checks must have your department code on the back </w:t>
      </w:r>
      <w:r w:rsidRPr="00765C84">
        <w:rPr>
          <w:rFonts w:ascii="Open Sans Light" w:hAnsi="Open Sans Light" w:cs="Open Sans Light"/>
        </w:rPr>
        <w:t xml:space="preserve">(see </w:t>
      </w:r>
      <w:r w:rsidR="00765C84">
        <w:rPr>
          <w:rFonts w:ascii="Open Sans Light" w:hAnsi="Open Sans Light" w:cs="Open Sans Light"/>
        </w:rPr>
        <w:t>Appendix</w:t>
      </w:r>
      <w:r w:rsidRPr="00765C84">
        <w:rPr>
          <w:rFonts w:ascii="Open Sans Light" w:hAnsi="Open Sans Light" w:cs="Open Sans Light"/>
        </w:rPr>
        <w:t xml:space="preserve"> 1</w:t>
      </w:r>
      <w:r w:rsidRPr="00551FAE">
        <w:rPr>
          <w:rFonts w:ascii="Open Sans Light" w:hAnsi="Open Sans Light" w:cs="Open Sans Light"/>
        </w:rPr>
        <w:t xml:space="preserve">).  </w:t>
      </w:r>
      <w:r w:rsidR="00F85F7F" w:rsidRPr="00551FAE">
        <w:rPr>
          <w:rFonts w:ascii="Open Sans Light" w:hAnsi="Open Sans Light" w:cs="Open Sans Light"/>
        </w:rPr>
        <w:t>Department</w:t>
      </w:r>
      <w:r w:rsidRPr="00551FAE">
        <w:rPr>
          <w:rFonts w:ascii="Open Sans Light" w:hAnsi="Open Sans Light" w:cs="Open Sans Light"/>
        </w:rPr>
        <w:t xml:space="preserve"> code refers to the six</w:t>
      </w:r>
      <w:r w:rsidR="0080671C">
        <w:rPr>
          <w:rFonts w:ascii="Open Sans Light" w:hAnsi="Open Sans Light" w:cs="Open Sans Light"/>
        </w:rPr>
        <w:t>-</w:t>
      </w:r>
      <w:r w:rsidRPr="00551FAE">
        <w:rPr>
          <w:rFonts w:ascii="Open Sans Light" w:hAnsi="Open Sans Light" w:cs="Open Sans Light"/>
        </w:rPr>
        <w:t xml:space="preserve">digit account number assigned to your office. </w:t>
      </w:r>
      <w:r w:rsidR="00C57D22" w:rsidRPr="00551FAE">
        <w:rPr>
          <w:rFonts w:ascii="Open Sans Light" w:hAnsi="Open Sans Light" w:cs="Open Sans Light"/>
        </w:rPr>
        <w:t>C</w:t>
      </w:r>
      <w:r w:rsidRPr="00551FAE">
        <w:rPr>
          <w:rFonts w:ascii="Open Sans Light" w:hAnsi="Open Sans Light" w:cs="Open Sans Light"/>
        </w:rPr>
        <w:t xml:space="preserve">hecks made payable to someone or </w:t>
      </w:r>
      <w:r w:rsidR="0080671C">
        <w:rPr>
          <w:rFonts w:ascii="Open Sans Light" w:hAnsi="Open Sans Light" w:cs="Open Sans Light"/>
        </w:rPr>
        <w:t>an</w:t>
      </w:r>
      <w:r w:rsidRPr="00551FAE">
        <w:rPr>
          <w:rFonts w:ascii="Open Sans Light" w:hAnsi="Open Sans Light" w:cs="Open Sans Light"/>
        </w:rPr>
        <w:t xml:space="preserve"> organization other than UW-Whitewater</w:t>
      </w:r>
      <w:r w:rsidR="00C57D22" w:rsidRPr="00551FAE">
        <w:rPr>
          <w:rFonts w:ascii="Open Sans Light" w:hAnsi="Open Sans Light" w:cs="Open Sans Light"/>
        </w:rPr>
        <w:t xml:space="preserve"> will not be accepted for deposit. T</w:t>
      </w:r>
      <w:r w:rsidRPr="00551FAE">
        <w:rPr>
          <w:rFonts w:ascii="Open Sans Light" w:hAnsi="Open Sans Light" w:cs="Open Sans Light"/>
        </w:rPr>
        <w:t xml:space="preserve">he individual/organization </w:t>
      </w:r>
      <w:r w:rsidR="00C57D22" w:rsidRPr="00551FAE">
        <w:rPr>
          <w:rFonts w:ascii="Open Sans Light" w:hAnsi="Open Sans Light" w:cs="Open Sans Light"/>
        </w:rPr>
        <w:t>must take ownership of the c</w:t>
      </w:r>
      <w:r w:rsidRPr="00551FAE">
        <w:rPr>
          <w:rFonts w:ascii="Open Sans Light" w:hAnsi="Open Sans Light" w:cs="Open Sans Light"/>
        </w:rPr>
        <w:t xml:space="preserve">heck </w:t>
      </w:r>
      <w:r w:rsidR="00C57D22" w:rsidRPr="00551FAE">
        <w:rPr>
          <w:rFonts w:ascii="Open Sans Light" w:hAnsi="Open Sans Light" w:cs="Open Sans Light"/>
        </w:rPr>
        <w:t>and write a check</w:t>
      </w:r>
      <w:r w:rsidR="0080671C">
        <w:rPr>
          <w:rFonts w:ascii="Open Sans Light" w:hAnsi="Open Sans Light" w:cs="Open Sans Light"/>
        </w:rPr>
        <w:t>,</w:t>
      </w:r>
      <w:r w:rsidR="00C57D22" w:rsidRPr="00551FAE">
        <w:rPr>
          <w:rFonts w:ascii="Open Sans Light" w:hAnsi="Open Sans Light" w:cs="Open Sans Light"/>
        </w:rPr>
        <w:t xml:space="preserve"> or pay to the university the amount owed</w:t>
      </w:r>
      <w:r w:rsidR="0080671C">
        <w:rPr>
          <w:rFonts w:ascii="Open Sans Light" w:hAnsi="Open Sans Light" w:cs="Open Sans Light"/>
        </w:rPr>
        <w:t>,</w:t>
      </w:r>
      <w:r w:rsidR="00C57D22" w:rsidRPr="00551FAE">
        <w:rPr>
          <w:rFonts w:ascii="Open Sans Light" w:hAnsi="Open Sans Light" w:cs="Open Sans Light"/>
        </w:rPr>
        <w:t xml:space="preserve"> </w:t>
      </w:r>
      <w:r w:rsidRPr="00551FAE">
        <w:rPr>
          <w:rFonts w:ascii="Open Sans Light" w:hAnsi="Open Sans Light" w:cs="Open Sans Light"/>
        </w:rPr>
        <w:t xml:space="preserve">to UW-Whitewater.  </w:t>
      </w:r>
    </w:p>
    <w:p w14:paraId="0EF6553C" w14:textId="77777777" w:rsidR="006A318A" w:rsidRPr="00551FAE" w:rsidRDefault="006A318A" w:rsidP="00551FAE">
      <w:pPr>
        <w:rPr>
          <w:rFonts w:ascii="Open Sans Light" w:hAnsi="Open Sans Light" w:cs="Open Sans Light"/>
        </w:rPr>
      </w:pPr>
    </w:p>
    <w:p w14:paraId="1B30986B" w14:textId="77777777" w:rsidR="00F85F7F" w:rsidRPr="00551FAE" w:rsidRDefault="002962C2" w:rsidP="00551FAE">
      <w:pPr>
        <w:rPr>
          <w:rFonts w:ascii="Open Sans Light" w:hAnsi="Open Sans Light" w:cs="Open Sans Light"/>
        </w:rPr>
      </w:pPr>
      <w:r w:rsidRPr="00551FAE">
        <w:rPr>
          <w:rFonts w:ascii="Open Sans Light" w:hAnsi="Open Sans Light" w:cs="Open Sans Light"/>
        </w:rPr>
        <w:t xml:space="preserve">Checks should be bundled (no more than 50 per bundle) and </w:t>
      </w:r>
      <w:r w:rsidR="00441FF0" w:rsidRPr="00551FAE">
        <w:rPr>
          <w:rFonts w:ascii="Open Sans Light" w:hAnsi="Open Sans Light" w:cs="Open Sans Light"/>
        </w:rPr>
        <w:t xml:space="preserve">include two calculator tapes </w:t>
      </w:r>
      <w:r w:rsidRPr="00551FAE">
        <w:rPr>
          <w:rFonts w:ascii="Open Sans Light" w:hAnsi="Open Sans Light" w:cs="Open Sans Light"/>
        </w:rPr>
        <w:t>showing the total dollar amount o</w:t>
      </w:r>
      <w:r w:rsidR="00441FF0" w:rsidRPr="00551FAE">
        <w:rPr>
          <w:rFonts w:ascii="Open Sans Light" w:hAnsi="Open Sans Light" w:cs="Open Sans Light"/>
        </w:rPr>
        <w:t xml:space="preserve">f the checks in each bundle.  </w:t>
      </w:r>
    </w:p>
    <w:p w14:paraId="32540E7F" w14:textId="77777777" w:rsidR="006A318A" w:rsidRPr="00551FAE" w:rsidRDefault="006A318A" w:rsidP="00551FAE">
      <w:pPr>
        <w:rPr>
          <w:rFonts w:ascii="Open Sans Light" w:hAnsi="Open Sans Light" w:cs="Open Sans Light"/>
        </w:rPr>
      </w:pPr>
    </w:p>
    <w:p w14:paraId="5DBCFEDE"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State and County tax should be calculated per the following formula:</w:t>
      </w:r>
    </w:p>
    <w:p w14:paraId="368A7798" w14:textId="77777777" w:rsidR="00F85F7F" w:rsidRPr="00551FAE" w:rsidRDefault="00F85F7F" w:rsidP="00551FAE">
      <w:pPr>
        <w:rPr>
          <w:rFonts w:ascii="Open Sans Light" w:hAnsi="Open Sans Light" w:cs="Open Sans Light"/>
        </w:rPr>
      </w:pPr>
    </w:p>
    <w:p w14:paraId="791AE01A" w14:textId="77777777" w:rsidR="00441FF0" w:rsidRPr="00551FAE" w:rsidRDefault="00441FF0" w:rsidP="009A105C">
      <w:pPr>
        <w:tabs>
          <w:tab w:val="left" w:pos="720"/>
          <w:tab w:val="left" w:pos="5310"/>
        </w:tabs>
        <w:rPr>
          <w:rFonts w:ascii="Open Sans Light" w:hAnsi="Open Sans Light" w:cs="Open Sans Light"/>
        </w:rPr>
      </w:pPr>
      <w:r w:rsidRPr="00551FAE">
        <w:rPr>
          <w:rFonts w:ascii="Open Sans Light" w:hAnsi="Open Sans Light" w:cs="Open Sans Light"/>
        </w:rPr>
        <w:tab/>
        <w:t xml:space="preserve">Gross amount </w:t>
      </w:r>
      <w:r w:rsidR="003D1865" w:rsidRPr="00551FAE">
        <w:rPr>
          <w:rFonts w:ascii="Open Sans Light" w:hAnsi="Open Sans Light" w:cs="Open Sans Light"/>
        </w:rPr>
        <w:t>÷</w:t>
      </w:r>
      <w:r w:rsidRPr="00551FAE">
        <w:rPr>
          <w:rFonts w:ascii="Open Sans Light" w:hAnsi="Open Sans Light" w:cs="Open Sans Light"/>
        </w:rPr>
        <w:t xml:space="preserve"> 1.055 = net amount</w:t>
      </w:r>
      <w:r w:rsidRPr="00551FAE">
        <w:rPr>
          <w:rFonts w:ascii="Open Sans Light" w:hAnsi="Open Sans Light" w:cs="Open Sans Light"/>
        </w:rPr>
        <w:tab/>
        <w:t>Example: $126.5</w:t>
      </w:r>
      <w:r w:rsidR="003D1865" w:rsidRPr="00551FAE">
        <w:rPr>
          <w:rFonts w:ascii="Open Sans Light" w:hAnsi="Open Sans Light" w:cs="Open Sans Light"/>
        </w:rPr>
        <w:t>1</w:t>
      </w:r>
      <w:r w:rsidRPr="00551FAE">
        <w:rPr>
          <w:rFonts w:ascii="Open Sans Light" w:hAnsi="Open Sans Light" w:cs="Open Sans Light"/>
        </w:rPr>
        <w:t xml:space="preserve"> </w:t>
      </w:r>
      <w:r w:rsidR="003D1865" w:rsidRPr="00551FAE">
        <w:rPr>
          <w:rFonts w:ascii="Open Sans Light" w:hAnsi="Open Sans Light" w:cs="Open Sans Light"/>
        </w:rPr>
        <w:t xml:space="preserve">÷ </w:t>
      </w:r>
      <w:r w:rsidRPr="00551FAE">
        <w:rPr>
          <w:rFonts w:ascii="Open Sans Light" w:hAnsi="Open Sans Light" w:cs="Open Sans Light"/>
        </w:rPr>
        <w:t>by 1.055 = $119.91</w:t>
      </w:r>
    </w:p>
    <w:p w14:paraId="17143624"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ab/>
        <w:t>Net amount x .05 = state tax</w:t>
      </w:r>
      <w:r w:rsidRPr="00551FAE">
        <w:rPr>
          <w:rFonts w:ascii="Open Sans Light" w:hAnsi="Open Sans Light" w:cs="Open Sans Light"/>
        </w:rPr>
        <w:tab/>
      </w:r>
      <w:r w:rsidRPr="00551FAE">
        <w:rPr>
          <w:rFonts w:ascii="Open Sans Light" w:hAnsi="Open Sans Light" w:cs="Open Sans Light"/>
        </w:rPr>
        <w:tab/>
      </w:r>
      <w:r w:rsidRPr="00551FAE">
        <w:rPr>
          <w:rFonts w:ascii="Open Sans Light" w:hAnsi="Open Sans Light" w:cs="Open Sans Light"/>
        </w:rPr>
        <w:tab/>
        <w:t xml:space="preserve">     $119.91 x .05 = $6.00 state tax</w:t>
      </w:r>
    </w:p>
    <w:p w14:paraId="7D6DBDBE"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ab/>
        <w:t>Net amount x .005 = county tax</w:t>
      </w:r>
      <w:r w:rsidRPr="00551FAE">
        <w:rPr>
          <w:rFonts w:ascii="Open Sans Light" w:hAnsi="Open Sans Light" w:cs="Open Sans Light"/>
        </w:rPr>
        <w:tab/>
      </w:r>
      <w:r w:rsidRPr="00551FAE">
        <w:rPr>
          <w:rFonts w:ascii="Open Sans Light" w:hAnsi="Open Sans Light" w:cs="Open Sans Light"/>
        </w:rPr>
        <w:tab/>
      </w:r>
      <w:r w:rsidRPr="00551FAE">
        <w:rPr>
          <w:rFonts w:ascii="Open Sans Light" w:hAnsi="Open Sans Light" w:cs="Open Sans Light"/>
        </w:rPr>
        <w:tab/>
        <w:t xml:space="preserve">     $119.91 x .005 = </w:t>
      </w:r>
      <w:r w:rsidR="0080671C">
        <w:rPr>
          <w:rFonts w:ascii="Open Sans Light" w:hAnsi="Open Sans Light" w:cs="Open Sans Light"/>
        </w:rPr>
        <w:t>$0</w:t>
      </w:r>
      <w:r w:rsidRPr="00551FAE">
        <w:rPr>
          <w:rFonts w:ascii="Open Sans Light" w:hAnsi="Open Sans Light" w:cs="Open Sans Light"/>
        </w:rPr>
        <w:t>.60 county tax</w:t>
      </w:r>
    </w:p>
    <w:p w14:paraId="76152AD7" w14:textId="77777777" w:rsidR="00441FF0" w:rsidRPr="00551FAE" w:rsidRDefault="00441FF0" w:rsidP="00551FAE">
      <w:pPr>
        <w:rPr>
          <w:rFonts w:ascii="Open Sans Light" w:hAnsi="Open Sans Light" w:cs="Open Sans Light"/>
        </w:rPr>
      </w:pPr>
    </w:p>
    <w:p w14:paraId="25196E06"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 xml:space="preserve">Cash should be sorted by denomination with the largest </w:t>
      </w:r>
      <w:r w:rsidR="001F2911" w:rsidRPr="00551FAE">
        <w:rPr>
          <w:rFonts w:ascii="Open Sans Light" w:hAnsi="Open Sans Light" w:cs="Open Sans Light"/>
        </w:rPr>
        <w:t>denominated bill</w:t>
      </w:r>
      <w:r w:rsidR="00663A7D" w:rsidRPr="00551FAE">
        <w:rPr>
          <w:rFonts w:ascii="Open Sans Light" w:hAnsi="Open Sans Light" w:cs="Open Sans Light"/>
        </w:rPr>
        <w:t>s</w:t>
      </w:r>
      <w:r w:rsidR="001F2911" w:rsidRPr="00551FAE">
        <w:rPr>
          <w:rFonts w:ascii="Open Sans Light" w:hAnsi="Open Sans Light" w:cs="Open Sans Light"/>
        </w:rPr>
        <w:t xml:space="preserve"> on top </w:t>
      </w:r>
      <w:r w:rsidR="0080671C">
        <w:rPr>
          <w:rFonts w:ascii="Open Sans Light" w:hAnsi="Open Sans Light" w:cs="Open Sans Light"/>
        </w:rPr>
        <w:t>and</w:t>
      </w:r>
      <w:r w:rsidR="001F2911" w:rsidRPr="00551FAE">
        <w:rPr>
          <w:rFonts w:ascii="Open Sans Light" w:hAnsi="Open Sans Light" w:cs="Open Sans Light"/>
        </w:rPr>
        <w:t xml:space="preserve"> all bills</w:t>
      </w:r>
      <w:r w:rsidRPr="00551FAE">
        <w:rPr>
          <w:rFonts w:ascii="Open Sans Light" w:hAnsi="Open Sans Light" w:cs="Open Sans Light"/>
        </w:rPr>
        <w:t xml:space="preserve"> facing the same direction. If </w:t>
      </w:r>
      <w:r w:rsidR="00663A7D" w:rsidRPr="00551FAE">
        <w:rPr>
          <w:rFonts w:ascii="Open Sans Light" w:hAnsi="Open Sans Light" w:cs="Open Sans Light"/>
        </w:rPr>
        <w:t>possible</w:t>
      </w:r>
      <w:r w:rsidRPr="00551FAE">
        <w:rPr>
          <w:rFonts w:ascii="Open Sans Light" w:hAnsi="Open Sans Light" w:cs="Open Sans Light"/>
        </w:rPr>
        <w:t>, include a calculator tape of the total cash</w:t>
      </w:r>
      <w:r w:rsidR="00663A7D" w:rsidRPr="00551FAE">
        <w:rPr>
          <w:rFonts w:ascii="Open Sans Light" w:hAnsi="Open Sans Light" w:cs="Open Sans Light"/>
        </w:rPr>
        <w:t xml:space="preserve"> by denomination</w:t>
      </w:r>
      <w:r w:rsidRPr="00551FAE">
        <w:rPr>
          <w:rFonts w:ascii="Open Sans Light" w:hAnsi="Open Sans Light" w:cs="Open Sans Light"/>
        </w:rPr>
        <w:t xml:space="preserve">. </w:t>
      </w:r>
      <w:r w:rsidR="00C0460F" w:rsidRPr="00551FAE">
        <w:rPr>
          <w:rFonts w:ascii="Open Sans Light" w:hAnsi="Open Sans Light" w:cs="Open Sans Light"/>
        </w:rPr>
        <w:t>Individual denominations of c</w:t>
      </w:r>
      <w:r w:rsidR="002962C2" w:rsidRPr="00551FAE">
        <w:rPr>
          <w:rFonts w:ascii="Open Sans Light" w:hAnsi="Open Sans Light" w:cs="Open Sans Light"/>
        </w:rPr>
        <w:t>ash should be banded as</w:t>
      </w:r>
      <w:r w:rsidRPr="00551FAE">
        <w:rPr>
          <w:rFonts w:ascii="Open Sans Light" w:hAnsi="Open Sans Light" w:cs="Open Sans Light"/>
        </w:rPr>
        <w:t xml:space="preserve"> follows:</w:t>
      </w:r>
    </w:p>
    <w:p w14:paraId="5B9E8FA7" w14:textId="77777777" w:rsidR="00441FF0" w:rsidRPr="00551FAE" w:rsidRDefault="00441FF0" w:rsidP="00551FAE">
      <w:pPr>
        <w:rPr>
          <w:rFonts w:ascii="Open Sans Light" w:hAnsi="Open Sans Light" w:cs="Open Sans Light"/>
        </w:rPr>
      </w:pPr>
    </w:p>
    <w:p w14:paraId="6CF9F1B3" w14:textId="77777777" w:rsidR="00441FF0" w:rsidRPr="00551FAE" w:rsidRDefault="00441FF0" w:rsidP="0080671C">
      <w:pPr>
        <w:tabs>
          <w:tab w:val="left" w:pos="1440"/>
          <w:tab w:val="left" w:pos="2160"/>
          <w:tab w:val="left" w:pos="2340"/>
          <w:tab w:val="left" w:pos="2790"/>
          <w:tab w:val="right" w:pos="3780"/>
        </w:tabs>
        <w:rPr>
          <w:rFonts w:ascii="Open Sans Light" w:hAnsi="Open Sans Light" w:cs="Open Sans Light"/>
        </w:rPr>
      </w:pPr>
      <w:r w:rsidRPr="00551FAE">
        <w:rPr>
          <w:rFonts w:ascii="Open Sans Light" w:hAnsi="Open Sans Light" w:cs="Open Sans Light"/>
        </w:rPr>
        <w:tab/>
      </w:r>
      <w:proofErr w:type="gramStart"/>
      <w:r w:rsidRPr="00551FAE">
        <w:rPr>
          <w:rFonts w:ascii="Open Sans Light" w:hAnsi="Open Sans Light" w:cs="Open Sans Light"/>
        </w:rPr>
        <w:t>$  1</w:t>
      </w:r>
      <w:proofErr w:type="gramEnd"/>
      <w:r w:rsidRPr="00551FAE">
        <w:rPr>
          <w:rFonts w:ascii="Open Sans Light" w:hAnsi="Open Sans Light" w:cs="Open Sans Light"/>
        </w:rPr>
        <w:t>.00</w:t>
      </w:r>
      <w:r w:rsidR="0080671C">
        <w:rPr>
          <w:rFonts w:ascii="Open Sans Light" w:hAnsi="Open Sans Light" w:cs="Open Sans Light"/>
        </w:rPr>
        <w:tab/>
      </w:r>
      <w:r w:rsidRPr="00551FAE">
        <w:rPr>
          <w:rFonts w:ascii="Open Sans Light" w:hAnsi="Open Sans Light" w:cs="Open Sans Light"/>
        </w:rPr>
        <w:t>-</w:t>
      </w:r>
      <w:r w:rsidR="0080671C">
        <w:rPr>
          <w:rFonts w:ascii="Open Sans Light" w:hAnsi="Open Sans Light" w:cs="Open Sans Light"/>
        </w:rPr>
        <w:tab/>
      </w:r>
      <w:r w:rsidRPr="00551FAE">
        <w:rPr>
          <w:rFonts w:ascii="Open Sans Light" w:hAnsi="Open Sans Light" w:cs="Open Sans Light"/>
        </w:rPr>
        <w:t>#50</w:t>
      </w:r>
      <w:r w:rsidR="0080671C">
        <w:rPr>
          <w:rFonts w:ascii="Open Sans Light" w:hAnsi="Open Sans Light" w:cs="Open Sans Light"/>
        </w:rPr>
        <w:tab/>
      </w:r>
      <w:r w:rsidRPr="00551FAE">
        <w:rPr>
          <w:rFonts w:ascii="Open Sans Light" w:hAnsi="Open Sans Light" w:cs="Open Sans Light"/>
        </w:rPr>
        <w:t>=</w:t>
      </w:r>
      <w:r w:rsidR="0080671C">
        <w:rPr>
          <w:rFonts w:ascii="Open Sans Light" w:hAnsi="Open Sans Light" w:cs="Open Sans Light"/>
        </w:rPr>
        <w:tab/>
      </w:r>
      <w:r w:rsidRPr="00551FAE">
        <w:rPr>
          <w:rFonts w:ascii="Open Sans Light" w:hAnsi="Open Sans Light" w:cs="Open Sans Light"/>
        </w:rPr>
        <w:t>$ 50.00</w:t>
      </w:r>
    </w:p>
    <w:p w14:paraId="4BBA5FC8" w14:textId="77777777" w:rsidR="00441FF0" w:rsidRPr="00551FAE" w:rsidRDefault="00441FF0" w:rsidP="0080671C">
      <w:pPr>
        <w:tabs>
          <w:tab w:val="left" w:pos="1440"/>
          <w:tab w:val="left" w:pos="2160"/>
          <w:tab w:val="left" w:pos="2340"/>
          <w:tab w:val="left" w:pos="2790"/>
          <w:tab w:val="right" w:pos="3780"/>
        </w:tabs>
        <w:rPr>
          <w:rFonts w:ascii="Open Sans Light" w:hAnsi="Open Sans Light" w:cs="Open Sans Light"/>
        </w:rPr>
      </w:pPr>
      <w:r w:rsidRPr="00551FAE">
        <w:rPr>
          <w:rFonts w:ascii="Open Sans Light" w:hAnsi="Open Sans Light" w:cs="Open Sans Light"/>
        </w:rPr>
        <w:tab/>
        <w:t>$10.00</w:t>
      </w:r>
      <w:r w:rsidR="0080671C">
        <w:rPr>
          <w:rFonts w:ascii="Open Sans Light" w:hAnsi="Open Sans Light" w:cs="Open Sans Light"/>
        </w:rPr>
        <w:tab/>
      </w:r>
      <w:r w:rsidRPr="00551FAE">
        <w:rPr>
          <w:rFonts w:ascii="Open Sans Light" w:hAnsi="Open Sans Light" w:cs="Open Sans Light"/>
        </w:rPr>
        <w:t>-</w:t>
      </w:r>
      <w:r w:rsidR="0080671C">
        <w:rPr>
          <w:rFonts w:ascii="Open Sans Light" w:hAnsi="Open Sans Light" w:cs="Open Sans Light"/>
        </w:rPr>
        <w:tab/>
      </w:r>
      <w:r w:rsidRPr="00551FAE">
        <w:rPr>
          <w:rFonts w:ascii="Open Sans Light" w:hAnsi="Open Sans Light" w:cs="Open Sans Light"/>
        </w:rPr>
        <w:t>#10</w:t>
      </w:r>
      <w:r w:rsidR="0080671C">
        <w:rPr>
          <w:rFonts w:ascii="Open Sans Light" w:hAnsi="Open Sans Light" w:cs="Open Sans Light"/>
        </w:rPr>
        <w:tab/>
      </w:r>
      <w:r w:rsidRPr="00551FAE">
        <w:rPr>
          <w:rFonts w:ascii="Open Sans Light" w:hAnsi="Open Sans Light" w:cs="Open Sans Light"/>
        </w:rPr>
        <w:t>=</w:t>
      </w:r>
      <w:r w:rsidR="0080671C">
        <w:rPr>
          <w:rFonts w:ascii="Open Sans Light" w:hAnsi="Open Sans Light" w:cs="Open Sans Light"/>
        </w:rPr>
        <w:tab/>
      </w:r>
      <w:r w:rsidRPr="00551FAE">
        <w:rPr>
          <w:rFonts w:ascii="Open Sans Light" w:hAnsi="Open Sans Light" w:cs="Open Sans Light"/>
        </w:rPr>
        <w:t>$100.00</w:t>
      </w:r>
    </w:p>
    <w:p w14:paraId="47F949F5" w14:textId="77777777" w:rsidR="00441FF0" w:rsidRPr="00551FAE" w:rsidRDefault="00441FF0" w:rsidP="0080671C">
      <w:pPr>
        <w:tabs>
          <w:tab w:val="left" w:pos="1440"/>
          <w:tab w:val="left" w:pos="2160"/>
          <w:tab w:val="left" w:pos="2340"/>
          <w:tab w:val="left" w:pos="2790"/>
          <w:tab w:val="right" w:pos="3780"/>
        </w:tabs>
        <w:rPr>
          <w:rFonts w:ascii="Open Sans Light" w:hAnsi="Open Sans Light" w:cs="Open Sans Light"/>
        </w:rPr>
      </w:pPr>
      <w:r w:rsidRPr="00551FAE">
        <w:rPr>
          <w:rFonts w:ascii="Open Sans Light" w:hAnsi="Open Sans Light" w:cs="Open Sans Light"/>
        </w:rPr>
        <w:tab/>
        <w:t>$20.00</w:t>
      </w:r>
      <w:r w:rsidR="0080671C">
        <w:rPr>
          <w:rFonts w:ascii="Open Sans Light" w:hAnsi="Open Sans Light" w:cs="Open Sans Light"/>
        </w:rPr>
        <w:tab/>
      </w:r>
      <w:r w:rsidRPr="00551FAE">
        <w:rPr>
          <w:rFonts w:ascii="Open Sans Light" w:hAnsi="Open Sans Light" w:cs="Open Sans Light"/>
        </w:rPr>
        <w:t>-</w:t>
      </w:r>
      <w:r w:rsidR="0080671C">
        <w:rPr>
          <w:rFonts w:ascii="Open Sans Light" w:hAnsi="Open Sans Light" w:cs="Open Sans Light"/>
        </w:rPr>
        <w:tab/>
      </w:r>
      <w:r w:rsidRPr="00551FAE">
        <w:rPr>
          <w:rFonts w:ascii="Open Sans Light" w:hAnsi="Open Sans Light" w:cs="Open Sans Light"/>
        </w:rPr>
        <w:t>#25</w:t>
      </w:r>
      <w:r w:rsidR="0080671C">
        <w:rPr>
          <w:rFonts w:ascii="Open Sans Light" w:hAnsi="Open Sans Light" w:cs="Open Sans Light"/>
        </w:rPr>
        <w:tab/>
      </w:r>
      <w:r w:rsidRPr="00551FAE">
        <w:rPr>
          <w:rFonts w:ascii="Open Sans Light" w:hAnsi="Open Sans Light" w:cs="Open Sans Light"/>
        </w:rPr>
        <w:t>=</w:t>
      </w:r>
      <w:r w:rsidR="0080671C">
        <w:rPr>
          <w:rFonts w:ascii="Open Sans Light" w:hAnsi="Open Sans Light" w:cs="Open Sans Light"/>
        </w:rPr>
        <w:tab/>
      </w:r>
      <w:r w:rsidRPr="00551FAE">
        <w:rPr>
          <w:rFonts w:ascii="Open Sans Light" w:hAnsi="Open Sans Light" w:cs="Open Sans Light"/>
        </w:rPr>
        <w:t>$500.00</w:t>
      </w:r>
    </w:p>
    <w:p w14:paraId="41970EBA" w14:textId="77777777" w:rsidR="00441FF0" w:rsidRDefault="00441FF0" w:rsidP="00551FAE">
      <w:pPr>
        <w:rPr>
          <w:rFonts w:ascii="Open Sans Light" w:hAnsi="Open Sans Light" w:cs="Open Sans Light"/>
        </w:rPr>
      </w:pPr>
    </w:p>
    <w:p w14:paraId="30191FD8" w14:textId="77777777" w:rsidR="000923D4" w:rsidRDefault="000923D4" w:rsidP="000923D4">
      <w:pPr>
        <w:rPr>
          <w:rFonts w:ascii="Open Sans Light" w:hAnsi="Open Sans Light" w:cs="Open Sans Light"/>
        </w:rPr>
      </w:pPr>
      <w:r>
        <w:rPr>
          <w:rFonts w:ascii="Open Sans Light" w:hAnsi="Open Sans Light" w:cs="Open Sans Light"/>
        </w:rPr>
        <w:t xml:space="preserve">EDC original batch slips or printed documentation from </w:t>
      </w:r>
      <w:proofErr w:type="gramStart"/>
      <w:r>
        <w:rPr>
          <w:rFonts w:ascii="Open Sans Light" w:hAnsi="Open Sans Light" w:cs="Open Sans Light"/>
        </w:rPr>
        <w:t>website</w:t>
      </w:r>
      <w:proofErr w:type="gramEnd"/>
      <w:r>
        <w:rPr>
          <w:rFonts w:ascii="Open Sans Light" w:hAnsi="Open Sans Light" w:cs="Open Sans Light"/>
        </w:rPr>
        <w:t xml:space="preserve"> are required to be included with deposit. </w:t>
      </w:r>
    </w:p>
    <w:p w14:paraId="3782CDAC" w14:textId="77777777" w:rsidR="000923D4" w:rsidRPr="00551FAE" w:rsidRDefault="000923D4" w:rsidP="00551FAE">
      <w:pPr>
        <w:rPr>
          <w:rFonts w:ascii="Open Sans Light" w:hAnsi="Open Sans Light" w:cs="Open Sans Light"/>
        </w:rPr>
      </w:pPr>
    </w:p>
    <w:p w14:paraId="5B1CBD6D" w14:textId="77777777" w:rsidR="00441FF0" w:rsidRPr="00551FAE" w:rsidRDefault="006A318A" w:rsidP="00551FAE">
      <w:pPr>
        <w:rPr>
          <w:rFonts w:ascii="Open Sans Light" w:hAnsi="Open Sans Light" w:cs="Open Sans Light"/>
        </w:rPr>
      </w:pPr>
      <w:r w:rsidRPr="00551FAE">
        <w:rPr>
          <w:rFonts w:ascii="Open Sans Light" w:hAnsi="Open Sans Light" w:cs="Open Sans Light"/>
        </w:rPr>
        <w:t>D</w:t>
      </w:r>
      <w:r w:rsidR="00441FF0" w:rsidRPr="00551FAE">
        <w:rPr>
          <w:rFonts w:ascii="Open Sans Light" w:hAnsi="Open Sans Light" w:cs="Open Sans Light"/>
        </w:rPr>
        <w:t xml:space="preserve">escription of revenue </w:t>
      </w:r>
      <w:r w:rsidRPr="00551FAE">
        <w:rPr>
          <w:rFonts w:ascii="Open Sans Light" w:hAnsi="Open Sans Light" w:cs="Open Sans Light"/>
        </w:rPr>
        <w:t xml:space="preserve">on the form </w:t>
      </w:r>
      <w:r w:rsidR="00441FF0" w:rsidRPr="00551FAE">
        <w:rPr>
          <w:rFonts w:ascii="Open Sans Light" w:hAnsi="Open Sans Light" w:cs="Open Sans Light"/>
        </w:rPr>
        <w:t xml:space="preserve">should be concise.  </w:t>
      </w:r>
      <w:r w:rsidR="00F85F7F" w:rsidRPr="00551FAE">
        <w:rPr>
          <w:rFonts w:ascii="Open Sans Light" w:hAnsi="Open Sans Light" w:cs="Open Sans Light"/>
        </w:rPr>
        <w:t>This description will be entered into the accounting system</w:t>
      </w:r>
      <w:r w:rsidRPr="00551FAE">
        <w:rPr>
          <w:rFonts w:ascii="Open Sans Light" w:hAnsi="Open Sans Light" w:cs="Open Sans Light"/>
        </w:rPr>
        <w:t xml:space="preserve"> and is </w:t>
      </w:r>
      <w:r w:rsidR="00F85F7F" w:rsidRPr="00551FAE">
        <w:rPr>
          <w:rFonts w:ascii="Open Sans Light" w:hAnsi="Open Sans Light" w:cs="Open Sans Light"/>
        </w:rPr>
        <w:t>limited to 30 characters.</w:t>
      </w:r>
      <w:r w:rsidR="00441FF0" w:rsidRPr="00551FAE">
        <w:rPr>
          <w:rFonts w:ascii="Open Sans Light" w:hAnsi="Open Sans Light" w:cs="Open Sans Light"/>
        </w:rPr>
        <w:t xml:space="preserve"> Description examples:</w:t>
      </w:r>
    </w:p>
    <w:p w14:paraId="789BDFDA" w14:textId="77777777" w:rsidR="00441FF0" w:rsidRPr="00551FAE" w:rsidRDefault="00441FF0" w:rsidP="00551FAE">
      <w:pPr>
        <w:rPr>
          <w:rFonts w:ascii="Open Sans Light" w:hAnsi="Open Sans Light" w:cs="Open Sans Light"/>
        </w:rPr>
      </w:pPr>
    </w:p>
    <w:p w14:paraId="0EE7A58F"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ab/>
      </w:r>
      <w:r w:rsidRPr="00551FAE">
        <w:rPr>
          <w:rFonts w:ascii="Open Sans Light" w:hAnsi="Open Sans Light" w:cs="Open Sans Light"/>
        </w:rPr>
        <w:tab/>
        <w:t>Library fines</w:t>
      </w:r>
      <w:r w:rsidRPr="00551FAE">
        <w:rPr>
          <w:rFonts w:ascii="Open Sans Light" w:hAnsi="Open Sans Light" w:cs="Open Sans Light"/>
        </w:rPr>
        <w:tab/>
      </w:r>
      <w:r w:rsidRPr="00551FAE">
        <w:rPr>
          <w:rFonts w:ascii="Open Sans Light" w:hAnsi="Open Sans Light" w:cs="Open Sans Light"/>
        </w:rPr>
        <w:tab/>
      </w:r>
      <w:r w:rsidRPr="00551FAE">
        <w:rPr>
          <w:rFonts w:ascii="Open Sans Light" w:hAnsi="Open Sans Light" w:cs="Open Sans Light"/>
        </w:rPr>
        <w:tab/>
      </w:r>
      <w:r w:rsidRPr="00551FAE">
        <w:rPr>
          <w:rFonts w:ascii="Open Sans Light" w:hAnsi="Open Sans Light" w:cs="Open Sans Light"/>
        </w:rPr>
        <w:tab/>
        <w:t>Tickets – Yul Fest</w:t>
      </w:r>
    </w:p>
    <w:p w14:paraId="67C7200F"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ab/>
      </w:r>
      <w:r w:rsidRPr="00551FAE">
        <w:rPr>
          <w:rFonts w:ascii="Open Sans Light" w:hAnsi="Open Sans Light" w:cs="Open Sans Light"/>
        </w:rPr>
        <w:tab/>
        <w:t>Sale of T-shirts at cost</w:t>
      </w:r>
      <w:r w:rsidRPr="00551FAE">
        <w:rPr>
          <w:rFonts w:ascii="Open Sans Light" w:hAnsi="Open Sans Light" w:cs="Open Sans Light"/>
        </w:rPr>
        <w:tab/>
      </w:r>
      <w:r w:rsidRPr="00551FAE">
        <w:rPr>
          <w:rFonts w:ascii="Open Sans Light" w:hAnsi="Open Sans Light" w:cs="Open Sans Light"/>
        </w:rPr>
        <w:tab/>
      </w:r>
      <w:r w:rsidR="009F7DF8" w:rsidRPr="00551FAE">
        <w:rPr>
          <w:rFonts w:ascii="Open Sans Light" w:hAnsi="Open Sans Light" w:cs="Open Sans Light"/>
        </w:rPr>
        <w:tab/>
      </w:r>
      <w:r w:rsidRPr="00551FAE">
        <w:rPr>
          <w:rFonts w:ascii="Open Sans Light" w:hAnsi="Open Sans Light" w:cs="Open Sans Light"/>
        </w:rPr>
        <w:t>Application fee</w:t>
      </w:r>
    </w:p>
    <w:p w14:paraId="5D25D9BB"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ab/>
      </w:r>
      <w:r w:rsidRPr="00551FAE">
        <w:rPr>
          <w:rFonts w:ascii="Open Sans Light" w:hAnsi="Open Sans Light" w:cs="Open Sans Light"/>
        </w:rPr>
        <w:tab/>
        <w:t>Postage sales</w:t>
      </w:r>
      <w:r w:rsidRPr="00551FAE">
        <w:rPr>
          <w:rFonts w:ascii="Open Sans Light" w:hAnsi="Open Sans Light" w:cs="Open Sans Light"/>
        </w:rPr>
        <w:tab/>
      </w:r>
      <w:r w:rsidRPr="00551FAE">
        <w:rPr>
          <w:rFonts w:ascii="Open Sans Light" w:hAnsi="Open Sans Light" w:cs="Open Sans Light"/>
        </w:rPr>
        <w:tab/>
      </w:r>
      <w:r w:rsidRPr="00551FAE">
        <w:rPr>
          <w:rFonts w:ascii="Open Sans Light" w:hAnsi="Open Sans Light" w:cs="Open Sans Light"/>
        </w:rPr>
        <w:tab/>
      </w:r>
      <w:r w:rsidRPr="00551FAE">
        <w:rPr>
          <w:rFonts w:ascii="Open Sans Light" w:hAnsi="Open Sans Light" w:cs="Open Sans Light"/>
        </w:rPr>
        <w:tab/>
        <w:t xml:space="preserve">Soccer </w:t>
      </w:r>
      <w:r w:rsidR="003A6AA4">
        <w:rPr>
          <w:rFonts w:ascii="Open Sans Light" w:hAnsi="Open Sans Light" w:cs="Open Sans Light"/>
        </w:rPr>
        <w:t>t</w:t>
      </w:r>
      <w:r w:rsidRPr="00551FAE">
        <w:rPr>
          <w:rFonts w:ascii="Open Sans Light" w:hAnsi="Open Sans Light" w:cs="Open Sans Light"/>
        </w:rPr>
        <w:t>ournament fee</w:t>
      </w:r>
    </w:p>
    <w:p w14:paraId="101EC58F"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ab/>
      </w:r>
      <w:r w:rsidRPr="00551FAE">
        <w:rPr>
          <w:rFonts w:ascii="Open Sans Light" w:hAnsi="Open Sans Light" w:cs="Open Sans Light"/>
        </w:rPr>
        <w:tab/>
        <w:t xml:space="preserve">Book sales </w:t>
      </w:r>
      <w:r w:rsidR="00F85F7F" w:rsidRPr="00551FAE">
        <w:rPr>
          <w:rFonts w:ascii="Open Sans Light" w:hAnsi="Open Sans Light" w:cs="Open Sans Light"/>
        </w:rPr>
        <w:tab/>
      </w:r>
      <w:r w:rsidRPr="00551FAE">
        <w:rPr>
          <w:rFonts w:ascii="Open Sans Light" w:hAnsi="Open Sans Light" w:cs="Open Sans Light"/>
        </w:rPr>
        <w:tab/>
      </w:r>
      <w:r w:rsidRPr="00551FAE">
        <w:rPr>
          <w:rFonts w:ascii="Open Sans Light" w:hAnsi="Open Sans Light" w:cs="Open Sans Light"/>
        </w:rPr>
        <w:tab/>
      </w:r>
      <w:r w:rsidRPr="00551FAE">
        <w:rPr>
          <w:rFonts w:ascii="Open Sans Light" w:hAnsi="Open Sans Light" w:cs="Open Sans Light"/>
        </w:rPr>
        <w:tab/>
        <w:t>Commissions</w:t>
      </w:r>
    </w:p>
    <w:p w14:paraId="078DC4A3"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ab/>
      </w:r>
      <w:r w:rsidRPr="00551FAE">
        <w:rPr>
          <w:rFonts w:ascii="Open Sans Light" w:hAnsi="Open Sans Light" w:cs="Open Sans Light"/>
        </w:rPr>
        <w:tab/>
      </w:r>
    </w:p>
    <w:p w14:paraId="64BD51D7" w14:textId="77777777" w:rsidR="00441FF0" w:rsidRPr="00551FAE" w:rsidRDefault="00F85F7F" w:rsidP="00551FAE">
      <w:pPr>
        <w:rPr>
          <w:rFonts w:ascii="Open Sans Light" w:hAnsi="Open Sans Light" w:cs="Open Sans Light"/>
        </w:rPr>
      </w:pPr>
      <w:r w:rsidRPr="009A105C">
        <w:rPr>
          <w:rFonts w:ascii="Open Sans Light" w:hAnsi="Open Sans Light" w:cs="Open Sans Light"/>
          <w:i/>
        </w:rPr>
        <w:t xml:space="preserve">Deposit </w:t>
      </w:r>
      <w:r w:rsidR="009A105C" w:rsidRPr="009A105C">
        <w:rPr>
          <w:rFonts w:ascii="Open Sans Light" w:hAnsi="Open Sans Light" w:cs="Open Sans Light"/>
          <w:i/>
        </w:rPr>
        <w:t>F</w:t>
      </w:r>
      <w:r w:rsidRPr="009A105C">
        <w:rPr>
          <w:rFonts w:ascii="Open Sans Light" w:hAnsi="Open Sans Light" w:cs="Open Sans Light"/>
          <w:i/>
        </w:rPr>
        <w:t>o</w:t>
      </w:r>
      <w:r w:rsidR="00441FF0" w:rsidRPr="009A105C">
        <w:rPr>
          <w:rFonts w:ascii="Open Sans Light" w:hAnsi="Open Sans Light" w:cs="Open Sans Light"/>
          <w:i/>
        </w:rPr>
        <w:t>rms</w:t>
      </w:r>
      <w:r w:rsidR="00441FF0" w:rsidRPr="00551FAE">
        <w:rPr>
          <w:rFonts w:ascii="Open Sans Light" w:hAnsi="Open Sans Light" w:cs="Open Sans Light"/>
        </w:rPr>
        <w:t xml:space="preserve"> are available</w:t>
      </w:r>
      <w:r w:rsidR="003A6AA4">
        <w:rPr>
          <w:rFonts w:ascii="Open Sans Light" w:hAnsi="Open Sans Light" w:cs="Open Sans Light"/>
        </w:rPr>
        <w:t xml:space="preserve"> for download and use</w:t>
      </w:r>
      <w:r w:rsidR="00441FF0" w:rsidRPr="00551FAE">
        <w:rPr>
          <w:rFonts w:ascii="Open Sans Light" w:hAnsi="Open Sans Light" w:cs="Open Sans Light"/>
        </w:rPr>
        <w:t xml:space="preserve"> </w:t>
      </w:r>
      <w:r w:rsidR="003A6AA4">
        <w:rPr>
          <w:rFonts w:ascii="Open Sans Light" w:hAnsi="Open Sans Light" w:cs="Open Sans Light"/>
        </w:rPr>
        <w:t>on</w:t>
      </w:r>
      <w:r w:rsidR="00441FF0" w:rsidRPr="00551FAE">
        <w:rPr>
          <w:rFonts w:ascii="Open Sans Light" w:hAnsi="Open Sans Light" w:cs="Open Sans Light"/>
        </w:rPr>
        <w:t xml:space="preserve"> the </w:t>
      </w:r>
      <w:r w:rsidR="007D7FB9">
        <w:rPr>
          <w:rFonts w:ascii="Open Sans Light" w:hAnsi="Open Sans Light" w:cs="Open Sans Light"/>
        </w:rPr>
        <w:t>Cashier’s</w:t>
      </w:r>
      <w:r w:rsidR="00441FF0" w:rsidRPr="00551FAE">
        <w:rPr>
          <w:rFonts w:ascii="Open Sans Light" w:hAnsi="Open Sans Light" w:cs="Open Sans Light"/>
        </w:rPr>
        <w:t xml:space="preserve"> Office</w:t>
      </w:r>
      <w:r w:rsidRPr="00551FAE">
        <w:rPr>
          <w:rFonts w:ascii="Open Sans Light" w:hAnsi="Open Sans Light" w:cs="Open Sans Light"/>
        </w:rPr>
        <w:t xml:space="preserve"> website</w:t>
      </w:r>
      <w:r w:rsidR="003A6AA4">
        <w:rPr>
          <w:rFonts w:ascii="Open Sans Light" w:hAnsi="Open Sans Light" w:cs="Open Sans Light"/>
        </w:rPr>
        <w:t xml:space="preserve">: </w:t>
      </w:r>
      <w:hyperlink r:id="rId9" w:history="1">
        <w:r w:rsidR="003A6AA4" w:rsidRPr="003E053E">
          <w:rPr>
            <w:rStyle w:val="Hyperlink"/>
            <w:rFonts w:ascii="Open Sans Light" w:hAnsi="Open Sans Light" w:cs="Open Sans Light"/>
          </w:rPr>
          <w:t>http://www.uww.edu/adminaffairs/finance/</w:t>
        </w:r>
        <w:r w:rsidR="007D7FB9">
          <w:rPr>
            <w:rStyle w:val="Hyperlink"/>
            <w:rFonts w:ascii="Open Sans Light" w:hAnsi="Open Sans Light" w:cs="Open Sans Light"/>
          </w:rPr>
          <w:t>Cashier’s</w:t>
        </w:r>
        <w:r w:rsidR="003A6AA4" w:rsidRPr="003E053E">
          <w:rPr>
            <w:rStyle w:val="Hyperlink"/>
            <w:rFonts w:ascii="Open Sans Light" w:hAnsi="Open Sans Light" w:cs="Open Sans Light"/>
          </w:rPr>
          <w:t>-office/department-deposits</w:t>
        </w:r>
      </w:hyperlink>
      <w:r w:rsidR="003A6AA4">
        <w:rPr>
          <w:rFonts w:ascii="Open Sans Light" w:hAnsi="Open Sans Light" w:cs="Open Sans Light"/>
        </w:rPr>
        <w:t xml:space="preserve">. </w:t>
      </w:r>
      <w:r w:rsidR="00441FF0" w:rsidRPr="00551FAE">
        <w:rPr>
          <w:rFonts w:ascii="Open Sans Light" w:hAnsi="Open Sans Light" w:cs="Open Sans Light"/>
        </w:rPr>
        <w:t xml:space="preserve">If you have any questions, please call </w:t>
      </w:r>
      <w:r w:rsidR="006A318A" w:rsidRPr="00551FAE">
        <w:rPr>
          <w:rFonts w:ascii="Open Sans Light" w:hAnsi="Open Sans Light" w:cs="Open Sans Light"/>
        </w:rPr>
        <w:t xml:space="preserve">the </w:t>
      </w:r>
      <w:r w:rsidR="00441FF0" w:rsidRPr="00551FAE">
        <w:rPr>
          <w:rFonts w:ascii="Open Sans Light" w:hAnsi="Open Sans Light" w:cs="Open Sans Light"/>
        </w:rPr>
        <w:t xml:space="preserve">University </w:t>
      </w:r>
      <w:r w:rsidR="007D7FB9">
        <w:rPr>
          <w:rFonts w:ascii="Open Sans Light" w:hAnsi="Open Sans Light" w:cs="Open Sans Light"/>
        </w:rPr>
        <w:t>Cashier’s</w:t>
      </w:r>
      <w:r w:rsidR="00441FF0" w:rsidRPr="00551FAE">
        <w:rPr>
          <w:rFonts w:ascii="Open Sans Light" w:hAnsi="Open Sans Light" w:cs="Open Sans Light"/>
        </w:rPr>
        <w:t xml:space="preserve"> Office at </w:t>
      </w:r>
      <w:r w:rsidR="003A6AA4">
        <w:rPr>
          <w:rFonts w:ascii="Open Sans Light" w:hAnsi="Open Sans Light" w:cs="Open Sans Light"/>
        </w:rPr>
        <w:t>262-</w:t>
      </w:r>
      <w:r w:rsidRPr="00551FAE">
        <w:rPr>
          <w:rFonts w:ascii="Open Sans Light" w:hAnsi="Open Sans Light" w:cs="Open Sans Light"/>
        </w:rPr>
        <w:t>472-</w:t>
      </w:r>
      <w:r w:rsidR="00441FF0" w:rsidRPr="00551FAE">
        <w:rPr>
          <w:rFonts w:ascii="Open Sans Light" w:hAnsi="Open Sans Light" w:cs="Open Sans Light"/>
        </w:rPr>
        <w:t>1378.</w:t>
      </w:r>
    </w:p>
    <w:p w14:paraId="4DF9A0E3" w14:textId="77777777" w:rsidR="00441FF0" w:rsidRPr="00551FAE" w:rsidRDefault="00441FF0" w:rsidP="00551FAE">
      <w:pPr>
        <w:rPr>
          <w:rFonts w:ascii="Open Sans Light" w:hAnsi="Open Sans Light" w:cs="Open Sans Light"/>
        </w:rPr>
      </w:pPr>
    </w:p>
    <w:p w14:paraId="7C9E00FF" w14:textId="77777777" w:rsidR="00441FF0" w:rsidRPr="00551FAE" w:rsidRDefault="00441FF0" w:rsidP="00551FAE">
      <w:pPr>
        <w:rPr>
          <w:rFonts w:ascii="Open Sans Light" w:hAnsi="Open Sans Light" w:cs="Open Sans Light"/>
        </w:rPr>
      </w:pPr>
    </w:p>
    <w:p w14:paraId="5499435A" w14:textId="77777777" w:rsidR="00441FF0" w:rsidRPr="00551FAE" w:rsidRDefault="003A6AA4" w:rsidP="00974515">
      <w:pPr>
        <w:pStyle w:val="Heading2"/>
      </w:pPr>
      <w:r>
        <w:t>Cash Over and Short</w:t>
      </w:r>
    </w:p>
    <w:p w14:paraId="16B9B255"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Wisconsin Statutes 20.905(3) state: “Unless otherwise provided by law, state institutions and agencies, as defined in s.227.01(1), may retain overpayments of fees, licenses, and similar charges when the overpayment is $2.00 or less, unless such refund is specifically requested in writing. Under payments of not more than $2.00 may be waived when the administrative cost of collection would exceed the amount of the underpayment.”</w:t>
      </w:r>
    </w:p>
    <w:p w14:paraId="6CFB2A29" w14:textId="77777777" w:rsidR="00441FF0" w:rsidRPr="00551FAE" w:rsidRDefault="00441FF0" w:rsidP="00551FAE">
      <w:pPr>
        <w:rPr>
          <w:rFonts w:ascii="Open Sans Light" w:hAnsi="Open Sans Light" w:cs="Open Sans Light"/>
        </w:rPr>
      </w:pPr>
    </w:p>
    <w:p w14:paraId="7A8D6B70"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 xml:space="preserve">Cash over or short is to be reported in the state </w:t>
      </w:r>
      <w:r w:rsidR="006A318A" w:rsidRPr="00551FAE">
        <w:rPr>
          <w:rFonts w:ascii="Open Sans Light" w:hAnsi="Open Sans Light" w:cs="Open Sans Light"/>
        </w:rPr>
        <w:t>department</w:t>
      </w:r>
      <w:r w:rsidRPr="00551FAE">
        <w:rPr>
          <w:rFonts w:ascii="Open Sans Light" w:hAnsi="Open Sans Light" w:cs="Open Sans Light"/>
        </w:rPr>
        <w:t xml:space="preserve"> code appropriate for revenue.  Account code 9315 is always used to report overages and shortages.  This coding structure is non-taxable.</w:t>
      </w:r>
    </w:p>
    <w:p w14:paraId="1E5FB455" w14:textId="77777777" w:rsidR="003A6AA4" w:rsidRDefault="003A6AA4" w:rsidP="00551FAE">
      <w:pPr>
        <w:rPr>
          <w:rFonts w:ascii="Open Sans Light" w:hAnsi="Open Sans Light" w:cs="Open Sans Light"/>
        </w:rPr>
      </w:pPr>
    </w:p>
    <w:p w14:paraId="5895D21B" w14:textId="77777777" w:rsidR="003A6AA4" w:rsidRDefault="003A6AA4" w:rsidP="00551FAE">
      <w:pPr>
        <w:rPr>
          <w:rFonts w:ascii="Open Sans Light" w:hAnsi="Open Sans Light" w:cs="Open Sans Light"/>
        </w:rPr>
      </w:pPr>
    </w:p>
    <w:p w14:paraId="06AA3C9D" w14:textId="77777777" w:rsidR="00441FF0" w:rsidRPr="00551FAE" w:rsidRDefault="003A6AA4" w:rsidP="003A6AA4">
      <w:pPr>
        <w:pStyle w:val="Heading2"/>
      </w:pPr>
      <w:r>
        <w:t>Record Keeping and Accountability</w:t>
      </w:r>
    </w:p>
    <w:p w14:paraId="4BE40E9A"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Departments that collect money must maintain proper records such as receipts (normal receipts or cash register tapes</w:t>
      </w:r>
      <w:r w:rsidR="003A6AA4">
        <w:rPr>
          <w:rFonts w:ascii="Open Sans Light" w:hAnsi="Open Sans Light" w:cs="Open Sans Light"/>
        </w:rPr>
        <w:t>),</w:t>
      </w:r>
      <w:r w:rsidRPr="00551FAE">
        <w:rPr>
          <w:rFonts w:ascii="Open Sans Light" w:hAnsi="Open Sans Light" w:cs="Open Sans Light"/>
        </w:rPr>
        <w:t xml:space="preserve"> cash count </w:t>
      </w:r>
      <w:r w:rsidR="00AE0AA0" w:rsidRPr="00551FAE">
        <w:rPr>
          <w:rFonts w:ascii="Open Sans Light" w:hAnsi="Open Sans Light" w:cs="Open Sans Light"/>
        </w:rPr>
        <w:t>documentation</w:t>
      </w:r>
      <w:r w:rsidR="001F2911" w:rsidRPr="00551FAE">
        <w:rPr>
          <w:rFonts w:ascii="Open Sans Light" w:hAnsi="Open Sans Light" w:cs="Open Sans Light"/>
        </w:rPr>
        <w:t>,</w:t>
      </w:r>
      <w:r w:rsidRPr="00551FAE">
        <w:rPr>
          <w:rFonts w:ascii="Open Sans Light" w:hAnsi="Open Sans Light" w:cs="Open Sans Light"/>
        </w:rPr>
        <w:t xml:space="preserve"> reconciliation forms, </w:t>
      </w:r>
      <w:r w:rsidR="001F2911" w:rsidRPr="00551FAE">
        <w:rPr>
          <w:rFonts w:ascii="Open Sans Light" w:hAnsi="Open Sans Light" w:cs="Open Sans Light"/>
        </w:rPr>
        <w:t>deposit</w:t>
      </w:r>
      <w:r w:rsidR="006A318A" w:rsidRPr="00551FAE">
        <w:rPr>
          <w:rFonts w:ascii="Open Sans Light" w:hAnsi="Open Sans Light" w:cs="Open Sans Light"/>
        </w:rPr>
        <w:t>s</w:t>
      </w:r>
      <w:r w:rsidR="003A6AA4">
        <w:rPr>
          <w:rFonts w:ascii="Open Sans Light" w:hAnsi="Open Sans Light" w:cs="Open Sans Light"/>
        </w:rPr>
        <w:t>,</w:t>
      </w:r>
      <w:r w:rsidRPr="00551FAE">
        <w:rPr>
          <w:rFonts w:ascii="Open Sans Light" w:hAnsi="Open Sans Light" w:cs="Open Sans Light"/>
        </w:rPr>
        <w:t xml:space="preserve"> and inventories of items for sale.</w:t>
      </w:r>
    </w:p>
    <w:p w14:paraId="0711134C" w14:textId="77777777" w:rsidR="00441FF0" w:rsidRPr="00551FAE" w:rsidRDefault="00441FF0" w:rsidP="00551FAE">
      <w:pPr>
        <w:rPr>
          <w:rFonts w:ascii="Open Sans Light" w:hAnsi="Open Sans Light" w:cs="Open Sans Light"/>
        </w:rPr>
      </w:pPr>
    </w:p>
    <w:p w14:paraId="351E0CEC"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 xml:space="preserve">Reconciliation of the deposits to the </w:t>
      </w:r>
      <w:r w:rsidR="006A318A" w:rsidRPr="00551FAE">
        <w:rPr>
          <w:rFonts w:ascii="Open Sans Light" w:hAnsi="Open Sans Light" w:cs="Open Sans Light"/>
        </w:rPr>
        <w:t>a</w:t>
      </w:r>
      <w:r w:rsidRPr="00551FAE">
        <w:rPr>
          <w:rFonts w:ascii="Open Sans Light" w:hAnsi="Open Sans Light" w:cs="Open Sans Light"/>
        </w:rPr>
        <w:t xml:space="preserve">ccounting ledger </w:t>
      </w:r>
      <w:r w:rsidR="008D3073" w:rsidRPr="00551FAE">
        <w:rPr>
          <w:rFonts w:ascii="Open Sans Light" w:hAnsi="Open Sans Light" w:cs="Open Sans Light"/>
        </w:rPr>
        <w:t xml:space="preserve">in </w:t>
      </w:r>
      <w:r w:rsidR="003A6AA4">
        <w:rPr>
          <w:rFonts w:ascii="Open Sans Light" w:hAnsi="Open Sans Light" w:cs="Open Sans Light"/>
        </w:rPr>
        <w:t>WISER</w:t>
      </w:r>
      <w:r w:rsidR="008D3073" w:rsidRPr="00551FAE">
        <w:rPr>
          <w:rFonts w:ascii="Open Sans Light" w:hAnsi="Open Sans Light" w:cs="Open Sans Light"/>
        </w:rPr>
        <w:t xml:space="preserve"> </w:t>
      </w:r>
      <w:r w:rsidR="006A318A" w:rsidRPr="00551FAE">
        <w:rPr>
          <w:rFonts w:ascii="Open Sans Light" w:hAnsi="Open Sans Light" w:cs="Open Sans Light"/>
        </w:rPr>
        <w:t>must</w:t>
      </w:r>
      <w:r w:rsidRPr="00551FAE">
        <w:rPr>
          <w:rFonts w:ascii="Open Sans Light" w:hAnsi="Open Sans Light" w:cs="Open Sans Light"/>
        </w:rPr>
        <w:t xml:space="preserve"> be </w:t>
      </w:r>
      <w:r w:rsidR="00AE0AA0" w:rsidRPr="00551FAE">
        <w:rPr>
          <w:rFonts w:ascii="Open Sans Light" w:hAnsi="Open Sans Light" w:cs="Open Sans Light"/>
        </w:rPr>
        <w:t>completed</w:t>
      </w:r>
      <w:r w:rsidR="008D3073" w:rsidRPr="00551FAE">
        <w:rPr>
          <w:rFonts w:ascii="Open Sans Light" w:hAnsi="Open Sans Light" w:cs="Open Sans Light"/>
        </w:rPr>
        <w:t xml:space="preserve"> </w:t>
      </w:r>
      <w:r w:rsidRPr="00551FAE">
        <w:rPr>
          <w:rFonts w:ascii="Open Sans Light" w:hAnsi="Open Sans Light" w:cs="Open Sans Light"/>
        </w:rPr>
        <w:t xml:space="preserve">monthly by </w:t>
      </w:r>
      <w:r w:rsidR="001F2911" w:rsidRPr="00551FAE">
        <w:rPr>
          <w:rFonts w:ascii="Open Sans Light" w:hAnsi="Open Sans Light" w:cs="Open Sans Light"/>
        </w:rPr>
        <w:t>a staff member who has not been involved in the cash handling process</w:t>
      </w:r>
      <w:r w:rsidR="008D3073" w:rsidRPr="00551FAE">
        <w:rPr>
          <w:rFonts w:ascii="Open Sans Light" w:hAnsi="Open Sans Light" w:cs="Open Sans Light"/>
        </w:rPr>
        <w:t xml:space="preserve">. </w:t>
      </w:r>
      <w:r w:rsidR="006A318A" w:rsidRPr="00551FAE">
        <w:rPr>
          <w:rFonts w:ascii="Open Sans Light" w:hAnsi="Open Sans Light" w:cs="Open Sans Light"/>
        </w:rPr>
        <w:t>This</w:t>
      </w:r>
      <w:r w:rsidR="008D3073" w:rsidRPr="00551FAE">
        <w:rPr>
          <w:rFonts w:ascii="Open Sans Light" w:hAnsi="Open Sans Light" w:cs="Open Sans Light"/>
        </w:rPr>
        <w:t xml:space="preserve"> </w:t>
      </w:r>
      <w:r w:rsidRPr="00551FAE">
        <w:rPr>
          <w:rFonts w:ascii="Open Sans Light" w:hAnsi="Open Sans Light" w:cs="Open Sans Light"/>
        </w:rPr>
        <w:t>allow</w:t>
      </w:r>
      <w:r w:rsidR="001F2911" w:rsidRPr="00551FAE">
        <w:rPr>
          <w:rFonts w:ascii="Open Sans Light" w:hAnsi="Open Sans Light" w:cs="Open Sans Light"/>
        </w:rPr>
        <w:t>s</w:t>
      </w:r>
      <w:r w:rsidRPr="00551FAE">
        <w:rPr>
          <w:rFonts w:ascii="Open Sans Light" w:hAnsi="Open Sans Light" w:cs="Open Sans Light"/>
        </w:rPr>
        <w:t xml:space="preserve"> each department to verify the amount of their deposits</w:t>
      </w:r>
      <w:r w:rsidR="001F2911" w:rsidRPr="00551FAE">
        <w:rPr>
          <w:rFonts w:ascii="Open Sans Light" w:hAnsi="Open Sans Light" w:cs="Open Sans Light"/>
        </w:rPr>
        <w:t xml:space="preserve"> </w:t>
      </w:r>
      <w:r w:rsidR="006A318A" w:rsidRPr="00551FAE">
        <w:rPr>
          <w:rFonts w:ascii="Open Sans Light" w:hAnsi="Open Sans Light" w:cs="Open Sans Light"/>
        </w:rPr>
        <w:t>and</w:t>
      </w:r>
      <w:r w:rsidRPr="00551FAE">
        <w:rPr>
          <w:rFonts w:ascii="Open Sans Light" w:hAnsi="Open Sans Light" w:cs="Open Sans Light"/>
        </w:rPr>
        <w:t xml:space="preserve"> provide</w:t>
      </w:r>
      <w:r w:rsidR="001F2911" w:rsidRPr="00551FAE">
        <w:rPr>
          <w:rFonts w:ascii="Open Sans Light" w:hAnsi="Open Sans Light" w:cs="Open Sans Light"/>
        </w:rPr>
        <w:t>s</w:t>
      </w:r>
      <w:r w:rsidRPr="00551FAE">
        <w:rPr>
          <w:rFonts w:ascii="Open Sans Light" w:hAnsi="Open Sans Light" w:cs="Open Sans Light"/>
        </w:rPr>
        <w:t xml:space="preserve"> a means to detect </w:t>
      </w:r>
      <w:r w:rsidR="006A318A" w:rsidRPr="00551FAE">
        <w:rPr>
          <w:rFonts w:ascii="Open Sans Light" w:hAnsi="Open Sans Light" w:cs="Open Sans Light"/>
        </w:rPr>
        <w:t xml:space="preserve">any </w:t>
      </w:r>
      <w:r w:rsidRPr="00551FAE">
        <w:rPr>
          <w:rFonts w:ascii="Open Sans Light" w:hAnsi="Open Sans Light" w:cs="Open Sans Light"/>
        </w:rPr>
        <w:t>error</w:t>
      </w:r>
      <w:r w:rsidR="006A318A" w:rsidRPr="00551FAE">
        <w:rPr>
          <w:rFonts w:ascii="Open Sans Light" w:hAnsi="Open Sans Light" w:cs="Open Sans Light"/>
        </w:rPr>
        <w:t xml:space="preserve"> or </w:t>
      </w:r>
      <w:r w:rsidRPr="00551FAE">
        <w:rPr>
          <w:rFonts w:ascii="Open Sans Light" w:hAnsi="Open Sans Light" w:cs="Open Sans Light"/>
        </w:rPr>
        <w:t xml:space="preserve">omission that may have occurred.  </w:t>
      </w:r>
      <w:r w:rsidR="008D3073" w:rsidRPr="00551FAE">
        <w:rPr>
          <w:rFonts w:ascii="Open Sans Light" w:hAnsi="Open Sans Light" w:cs="Open Sans Light"/>
        </w:rPr>
        <w:t xml:space="preserve">Any </w:t>
      </w:r>
      <w:r w:rsidR="006A318A" w:rsidRPr="00551FAE">
        <w:rPr>
          <w:rFonts w:ascii="Open Sans Light" w:hAnsi="Open Sans Light" w:cs="Open Sans Light"/>
        </w:rPr>
        <w:t xml:space="preserve">discrepancies </w:t>
      </w:r>
      <w:r w:rsidR="008D3073" w:rsidRPr="00551FAE">
        <w:rPr>
          <w:rFonts w:ascii="Open Sans Light" w:hAnsi="Open Sans Light" w:cs="Open Sans Light"/>
        </w:rPr>
        <w:t xml:space="preserve">should be reported to </w:t>
      </w:r>
      <w:r w:rsidRPr="00551FAE">
        <w:rPr>
          <w:rFonts w:ascii="Open Sans Light" w:hAnsi="Open Sans Light" w:cs="Open Sans Light"/>
        </w:rPr>
        <w:t xml:space="preserve">the </w:t>
      </w:r>
      <w:r w:rsidR="007D7FB9">
        <w:rPr>
          <w:rFonts w:ascii="Open Sans Light" w:hAnsi="Open Sans Light" w:cs="Open Sans Light"/>
        </w:rPr>
        <w:t>Cashier’s</w:t>
      </w:r>
      <w:r w:rsidRPr="00551FAE">
        <w:rPr>
          <w:rFonts w:ascii="Open Sans Light" w:hAnsi="Open Sans Light" w:cs="Open Sans Light"/>
        </w:rPr>
        <w:t xml:space="preserve"> </w:t>
      </w:r>
      <w:r w:rsidR="003A6AA4">
        <w:rPr>
          <w:rFonts w:ascii="Open Sans Light" w:hAnsi="Open Sans Light" w:cs="Open Sans Light"/>
        </w:rPr>
        <w:t>O</w:t>
      </w:r>
      <w:r w:rsidRPr="00551FAE">
        <w:rPr>
          <w:rFonts w:ascii="Open Sans Light" w:hAnsi="Open Sans Light" w:cs="Open Sans Light"/>
        </w:rPr>
        <w:t>ffice</w:t>
      </w:r>
      <w:r w:rsidR="008D3073" w:rsidRPr="00551FAE">
        <w:rPr>
          <w:rFonts w:ascii="Open Sans Light" w:hAnsi="Open Sans Light" w:cs="Open Sans Light"/>
        </w:rPr>
        <w:t xml:space="preserve"> as soon as discovered.</w:t>
      </w:r>
      <w:r w:rsidR="00AE0AA0" w:rsidRPr="00551FAE">
        <w:rPr>
          <w:rFonts w:ascii="Open Sans Light" w:hAnsi="Open Sans Light" w:cs="Open Sans Light"/>
        </w:rPr>
        <w:t xml:space="preserve"> </w:t>
      </w:r>
      <w:r w:rsidR="006118B3">
        <w:rPr>
          <w:rFonts w:ascii="Open Sans Light" w:hAnsi="Open Sans Light" w:cs="Open Sans Light"/>
        </w:rPr>
        <w:t xml:space="preserve">If a revenue transfer is required due to a department error, the department is responsible for requesting the transfer from Financial Services at </w:t>
      </w:r>
      <w:hyperlink r:id="rId10" w:history="1">
        <w:r w:rsidR="006118B3" w:rsidRPr="00BB5398">
          <w:rPr>
            <w:rStyle w:val="Hyperlink"/>
            <w:rFonts w:ascii="Open Sans Light" w:hAnsi="Open Sans Light" w:cs="Open Sans Light"/>
          </w:rPr>
          <w:t>finsrv@uww.edu</w:t>
        </w:r>
      </w:hyperlink>
      <w:r w:rsidR="006118B3">
        <w:rPr>
          <w:rFonts w:ascii="Open Sans Light" w:hAnsi="Open Sans Light" w:cs="Open Sans Light"/>
        </w:rPr>
        <w:t xml:space="preserve">. </w:t>
      </w:r>
      <w:r w:rsidR="00AE0AA0" w:rsidRPr="00551FAE">
        <w:rPr>
          <w:rFonts w:ascii="Open Sans Light" w:hAnsi="Open Sans Light" w:cs="Open Sans Light"/>
        </w:rPr>
        <w:t xml:space="preserve">Suspicions of fraud should be </w:t>
      </w:r>
      <w:r w:rsidR="00B611B3" w:rsidRPr="00551FAE">
        <w:rPr>
          <w:rFonts w:ascii="Open Sans Light" w:hAnsi="Open Sans Light" w:cs="Open Sans Light"/>
        </w:rPr>
        <w:t xml:space="preserve">immediately </w:t>
      </w:r>
      <w:r w:rsidR="00AE0AA0" w:rsidRPr="00551FAE">
        <w:rPr>
          <w:rFonts w:ascii="Open Sans Light" w:hAnsi="Open Sans Light" w:cs="Open Sans Light"/>
        </w:rPr>
        <w:t>reported to the Vice Chancellor for Administrative Affairs (</w:t>
      </w:r>
      <w:r w:rsidR="003A6AA4">
        <w:rPr>
          <w:rFonts w:ascii="Open Sans Light" w:hAnsi="Open Sans Light" w:cs="Open Sans Light"/>
        </w:rPr>
        <w:t>262-</w:t>
      </w:r>
      <w:r w:rsidR="00AE0AA0" w:rsidRPr="00551FAE">
        <w:rPr>
          <w:rFonts w:ascii="Open Sans Light" w:hAnsi="Open Sans Light" w:cs="Open Sans Light"/>
        </w:rPr>
        <w:t>472-1922)</w:t>
      </w:r>
      <w:r w:rsidR="00B611B3" w:rsidRPr="00551FAE">
        <w:rPr>
          <w:rFonts w:ascii="Open Sans Light" w:hAnsi="Open Sans Light" w:cs="Open Sans Light"/>
        </w:rPr>
        <w:t xml:space="preserve"> or Internal Audit</w:t>
      </w:r>
      <w:r w:rsidR="00AE0AA0" w:rsidRPr="00551FAE">
        <w:rPr>
          <w:rFonts w:ascii="Open Sans Light" w:hAnsi="Open Sans Light" w:cs="Open Sans Light"/>
        </w:rPr>
        <w:t>.</w:t>
      </w:r>
    </w:p>
    <w:p w14:paraId="5CE28A0E" w14:textId="77777777" w:rsidR="00441FF0" w:rsidRPr="00551FAE" w:rsidRDefault="00441FF0" w:rsidP="00551FAE">
      <w:pPr>
        <w:rPr>
          <w:rFonts w:ascii="Open Sans Light" w:hAnsi="Open Sans Light" w:cs="Open Sans Light"/>
        </w:rPr>
      </w:pPr>
    </w:p>
    <w:p w14:paraId="79D7307F"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Source document financial records (i.e., cash register tapes, manual receipts, cash count and reconciliation forms, invoices, deposit back-up, the various logs required, etc.) must be retained for the time periods specified by the University Archivist (five years).</w:t>
      </w:r>
    </w:p>
    <w:p w14:paraId="4F6C6A2D" w14:textId="77777777" w:rsidR="00D94BCC" w:rsidRPr="00551FAE" w:rsidRDefault="00D94BCC" w:rsidP="00551FAE">
      <w:pPr>
        <w:rPr>
          <w:rFonts w:ascii="Open Sans Light" w:hAnsi="Open Sans Light" w:cs="Open Sans Light"/>
        </w:rPr>
      </w:pPr>
    </w:p>
    <w:p w14:paraId="0D322BE0" w14:textId="77777777" w:rsidR="00D94BCC" w:rsidRPr="00551FAE" w:rsidRDefault="00D94BCC" w:rsidP="00551FAE">
      <w:pPr>
        <w:rPr>
          <w:rFonts w:ascii="Open Sans Light" w:hAnsi="Open Sans Light" w:cs="Open Sans Light"/>
        </w:rPr>
      </w:pPr>
    </w:p>
    <w:p w14:paraId="58C9D696" w14:textId="77777777" w:rsidR="00441FF0" w:rsidRPr="00551FAE" w:rsidRDefault="003A6AA4" w:rsidP="00974515">
      <w:pPr>
        <w:pStyle w:val="Heading2"/>
      </w:pPr>
      <w:r>
        <w:t>Refunds</w:t>
      </w:r>
    </w:p>
    <w:p w14:paraId="523A2AC2" w14:textId="77777777" w:rsidR="00B611B3" w:rsidRPr="00551FAE" w:rsidRDefault="00B611B3" w:rsidP="00551FAE">
      <w:pPr>
        <w:rPr>
          <w:rFonts w:ascii="Open Sans Light" w:hAnsi="Open Sans Light" w:cs="Open Sans Light"/>
        </w:rPr>
      </w:pPr>
      <w:r w:rsidRPr="00551FAE">
        <w:rPr>
          <w:rFonts w:ascii="Open Sans Light" w:hAnsi="Open Sans Light" w:cs="Open Sans Light"/>
        </w:rPr>
        <w:t xml:space="preserve">Refunds </w:t>
      </w:r>
      <w:r w:rsidR="003A6AA4">
        <w:rPr>
          <w:rFonts w:ascii="Open Sans Light" w:hAnsi="Open Sans Light" w:cs="Open Sans Light"/>
        </w:rPr>
        <w:t>are</w:t>
      </w:r>
      <w:r w:rsidR="001F2911" w:rsidRPr="00551FAE">
        <w:rPr>
          <w:rFonts w:ascii="Open Sans Light" w:hAnsi="Open Sans Light" w:cs="Open Sans Light"/>
        </w:rPr>
        <w:t xml:space="preserve"> NOT to </w:t>
      </w:r>
      <w:r w:rsidRPr="00551FAE">
        <w:rPr>
          <w:rFonts w:ascii="Open Sans Light" w:hAnsi="Open Sans Light" w:cs="Open Sans Light"/>
        </w:rPr>
        <w:t xml:space="preserve">be made from </w:t>
      </w:r>
      <w:r w:rsidR="00441FF0" w:rsidRPr="00551FAE">
        <w:rPr>
          <w:rFonts w:ascii="Open Sans Light" w:hAnsi="Open Sans Light" w:cs="Open Sans Light"/>
        </w:rPr>
        <w:t xml:space="preserve">revenues </w:t>
      </w:r>
      <w:r w:rsidRPr="00551FAE">
        <w:rPr>
          <w:rFonts w:ascii="Open Sans Light" w:hAnsi="Open Sans Light" w:cs="Open Sans Light"/>
        </w:rPr>
        <w:t xml:space="preserve">collected </w:t>
      </w:r>
      <w:r w:rsidR="00441FF0" w:rsidRPr="00551FAE">
        <w:rPr>
          <w:rFonts w:ascii="Open Sans Light" w:hAnsi="Open Sans Light" w:cs="Open Sans Light"/>
        </w:rPr>
        <w:t xml:space="preserve">except for </w:t>
      </w:r>
      <w:r w:rsidRPr="00551FAE">
        <w:rPr>
          <w:rFonts w:ascii="Open Sans Light" w:hAnsi="Open Sans Light" w:cs="Open Sans Light"/>
        </w:rPr>
        <w:t xml:space="preserve">those </w:t>
      </w:r>
      <w:r w:rsidR="00441FF0" w:rsidRPr="00551FAE">
        <w:rPr>
          <w:rFonts w:ascii="Open Sans Light" w:hAnsi="Open Sans Light" w:cs="Open Sans Light"/>
        </w:rPr>
        <w:t xml:space="preserve">authorized </w:t>
      </w:r>
      <w:r w:rsidRPr="00551FAE">
        <w:rPr>
          <w:rFonts w:ascii="Open Sans Light" w:hAnsi="Open Sans Light" w:cs="Open Sans Light"/>
        </w:rPr>
        <w:t xml:space="preserve">by the </w:t>
      </w:r>
      <w:r w:rsidR="00441FF0" w:rsidRPr="00551FAE">
        <w:rPr>
          <w:rFonts w:ascii="Open Sans Light" w:hAnsi="Open Sans Light" w:cs="Open Sans Light"/>
        </w:rPr>
        <w:t xml:space="preserve">refund policy </w:t>
      </w:r>
      <w:r w:rsidR="001F2911" w:rsidRPr="00551FAE">
        <w:rPr>
          <w:rFonts w:ascii="Open Sans Light" w:hAnsi="Open Sans Light" w:cs="Open Sans Light"/>
        </w:rPr>
        <w:t xml:space="preserve">of </w:t>
      </w:r>
      <w:r w:rsidR="00441FF0" w:rsidRPr="00551FAE">
        <w:rPr>
          <w:rFonts w:ascii="Open Sans Light" w:hAnsi="Open Sans Light" w:cs="Open Sans Light"/>
        </w:rPr>
        <w:t xml:space="preserve">the </w:t>
      </w:r>
      <w:r w:rsidR="003A6AA4">
        <w:rPr>
          <w:rFonts w:ascii="Open Sans Light" w:hAnsi="Open Sans Light" w:cs="Open Sans Light"/>
        </w:rPr>
        <w:t xml:space="preserve">University </w:t>
      </w:r>
      <w:r w:rsidR="00441FF0" w:rsidRPr="00551FAE">
        <w:rPr>
          <w:rFonts w:ascii="Open Sans Light" w:hAnsi="Open Sans Light" w:cs="Open Sans Light"/>
        </w:rPr>
        <w:t xml:space="preserve">Bookstore.  </w:t>
      </w:r>
    </w:p>
    <w:p w14:paraId="1C872E65" w14:textId="77777777" w:rsidR="00B611B3" w:rsidRPr="00551FAE" w:rsidRDefault="00B611B3" w:rsidP="00551FAE">
      <w:pPr>
        <w:rPr>
          <w:rFonts w:ascii="Open Sans Light" w:hAnsi="Open Sans Light" w:cs="Open Sans Light"/>
        </w:rPr>
      </w:pPr>
    </w:p>
    <w:p w14:paraId="090B8AF9" w14:textId="77777777" w:rsidR="003A6AA4" w:rsidRDefault="00F958D9" w:rsidP="00551FAE">
      <w:pPr>
        <w:rPr>
          <w:rFonts w:ascii="Open Sans Light" w:hAnsi="Open Sans Light" w:cs="Open Sans Light"/>
        </w:rPr>
      </w:pPr>
      <w:r>
        <w:rPr>
          <w:rFonts w:ascii="Open Sans Light" w:hAnsi="Open Sans Light" w:cs="Open Sans Light"/>
        </w:rPr>
        <w:t>For refund r</w:t>
      </w:r>
      <w:r w:rsidR="00441FF0" w:rsidRPr="00551FAE">
        <w:rPr>
          <w:rFonts w:ascii="Open Sans Light" w:hAnsi="Open Sans Light" w:cs="Open Sans Light"/>
        </w:rPr>
        <w:t xml:space="preserve">equests </w:t>
      </w:r>
      <w:r>
        <w:rPr>
          <w:rFonts w:ascii="Open Sans Light" w:hAnsi="Open Sans Light" w:cs="Open Sans Light"/>
        </w:rPr>
        <w:t>o</w:t>
      </w:r>
      <w:r w:rsidR="00441FF0" w:rsidRPr="00551FAE">
        <w:rPr>
          <w:rFonts w:ascii="Open Sans Light" w:hAnsi="Open Sans Light" w:cs="Open Sans Light"/>
        </w:rPr>
        <w:t>f revenue (other than tuition &amp; fees)</w:t>
      </w:r>
      <w:r>
        <w:rPr>
          <w:rFonts w:ascii="Open Sans Light" w:hAnsi="Open Sans Light" w:cs="Open Sans Light"/>
        </w:rPr>
        <w:t xml:space="preserve">, a </w:t>
      </w:r>
      <w:r>
        <w:rPr>
          <w:rFonts w:ascii="Open Sans Light" w:hAnsi="Open Sans Light" w:cs="Open Sans Light"/>
          <w:i/>
        </w:rPr>
        <w:t>Refund of Receipt Request</w:t>
      </w:r>
      <w:r w:rsidR="00441FF0" w:rsidRPr="00551FAE">
        <w:rPr>
          <w:rFonts w:ascii="Open Sans Light" w:hAnsi="Open Sans Light" w:cs="Open Sans Light"/>
        </w:rPr>
        <w:t xml:space="preserve"> should be </w:t>
      </w:r>
      <w:r>
        <w:rPr>
          <w:rFonts w:ascii="Open Sans Light" w:hAnsi="Open Sans Light" w:cs="Open Sans Light"/>
        </w:rPr>
        <w:t xml:space="preserve">submitted through </w:t>
      </w:r>
      <w:proofErr w:type="spellStart"/>
      <w:r>
        <w:rPr>
          <w:rFonts w:ascii="Open Sans Light" w:hAnsi="Open Sans Light" w:cs="Open Sans Light"/>
        </w:rPr>
        <w:t>ShopUW</w:t>
      </w:r>
      <w:proofErr w:type="spellEnd"/>
      <w:r>
        <w:rPr>
          <w:rFonts w:ascii="Open Sans Light" w:hAnsi="Open Sans Light" w:cs="Open Sans Light"/>
        </w:rPr>
        <w:t xml:space="preserve">+. Financial Services will process the refund for the requesting department through </w:t>
      </w:r>
      <w:proofErr w:type="spellStart"/>
      <w:r>
        <w:rPr>
          <w:rFonts w:ascii="Open Sans Light" w:hAnsi="Open Sans Light" w:cs="Open Sans Light"/>
        </w:rPr>
        <w:t>ShopUW</w:t>
      </w:r>
      <w:proofErr w:type="spellEnd"/>
      <w:r>
        <w:rPr>
          <w:rFonts w:ascii="Open Sans Light" w:hAnsi="Open Sans Light" w:cs="Open Sans Light"/>
        </w:rPr>
        <w:t xml:space="preserve">+. </w:t>
      </w:r>
      <w:r w:rsidR="00441FF0" w:rsidRPr="00551FAE">
        <w:rPr>
          <w:rFonts w:ascii="Open Sans Light" w:hAnsi="Open Sans Light" w:cs="Open Sans Light"/>
        </w:rPr>
        <w:t xml:space="preserve">  </w:t>
      </w:r>
    </w:p>
    <w:p w14:paraId="1ADF215D" w14:textId="77777777" w:rsidR="003A6AA4" w:rsidRDefault="003A6AA4" w:rsidP="00551FAE">
      <w:pPr>
        <w:rPr>
          <w:rFonts w:ascii="Open Sans Light" w:hAnsi="Open Sans Light" w:cs="Open Sans Light"/>
        </w:rPr>
      </w:pPr>
    </w:p>
    <w:p w14:paraId="7D0FBB62" w14:textId="77777777" w:rsidR="003C7FCD" w:rsidRDefault="00F958D9" w:rsidP="00551FAE">
      <w:pPr>
        <w:rPr>
          <w:rFonts w:ascii="Open Sans Light" w:hAnsi="Open Sans Light" w:cs="Open Sans Light"/>
        </w:rPr>
      </w:pPr>
      <w:r>
        <w:rPr>
          <w:rFonts w:ascii="Open Sans Light" w:hAnsi="Open Sans Light" w:cs="Open Sans Light"/>
        </w:rPr>
        <w:t>Required i</w:t>
      </w:r>
      <w:r w:rsidR="00441FF0" w:rsidRPr="00551FAE">
        <w:rPr>
          <w:rFonts w:ascii="Open Sans Light" w:hAnsi="Open Sans Light" w:cs="Open Sans Light"/>
        </w:rPr>
        <w:t xml:space="preserve">nformation </w:t>
      </w:r>
      <w:r w:rsidR="00B611B3" w:rsidRPr="00551FAE">
        <w:rPr>
          <w:rFonts w:ascii="Open Sans Light" w:hAnsi="Open Sans Light" w:cs="Open Sans Light"/>
        </w:rPr>
        <w:t>to p</w:t>
      </w:r>
      <w:r w:rsidR="00441FF0" w:rsidRPr="00551FAE">
        <w:rPr>
          <w:rFonts w:ascii="Open Sans Light" w:hAnsi="Open Sans Light" w:cs="Open Sans Light"/>
        </w:rPr>
        <w:t>rocess refunds</w:t>
      </w:r>
      <w:r>
        <w:rPr>
          <w:rFonts w:ascii="Open Sans Light" w:hAnsi="Open Sans Light" w:cs="Open Sans Light"/>
        </w:rPr>
        <w:t xml:space="preserve"> within </w:t>
      </w:r>
      <w:proofErr w:type="spellStart"/>
      <w:r>
        <w:rPr>
          <w:rFonts w:ascii="Open Sans Light" w:hAnsi="Open Sans Light" w:cs="Open Sans Light"/>
        </w:rPr>
        <w:t>ShopUW</w:t>
      </w:r>
      <w:proofErr w:type="spellEnd"/>
      <w:r>
        <w:rPr>
          <w:rFonts w:ascii="Open Sans Light" w:hAnsi="Open Sans Light" w:cs="Open Sans Light"/>
        </w:rPr>
        <w:t>+</w:t>
      </w:r>
      <w:r w:rsidR="00441FF0" w:rsidRPr="00551FAE">
        <w:rPr>
          <w:rFonts w:ascii="Open Sans Light" w:hAnsi="Open Sans Light" w:cs="Open Sans Light"/>
        </w:rPr>
        <w:t xml:space="preserve"> include:  the</w:t>
      </w:r>
      <w:r>
        <w:rPr>
          <w:rFonts w:ascii="Open Sans Light" w:hAnsi="Open Sans Light" w:cs="Open Sans Light"/>
        </w:rPr>
        <w:t xml:space="preserve"> recipient’s name, ID# (if student), </w:t>
      </w:r>
      <w:r w:rsidR="00441FF0" w:rsidRPr="00551FAE">
        <w:rPr>
          <w:rFonts w:ascii="Open Sans Light" w:hAnsi="Open Sans Light" w:cs="Open Sans Light"/>
        </w:rPr>
        <w:t xml:space="preserve">address to which the refund check should be mailed, </w:t>
      </w:r>
      <w:r>
        <w:rPr>
          <w:rFonts w:ascii="Open Sans Light" w:hAnsi="Open Sans Light" w:cs="Open Sans Light"/>
        </w:rPr>
        <w:t>recipient’s email address,</w:t>
      </w:r>
      <w:r w:rsidR="004E0054">
        <w:rPr>
          <w:rFonts w:ascii="Open Sans Light" w:hAnsi="Open Sans Light" w:cs="Open Sans Light"/>
        </w:rPr>
        <w:t xml:space="preserve"> amount,</w:t>
      </w:r>
      <w:r>
        <w:rPr>
          <w:rFonts w:ascii="Open Sans Light" w:hAnsi="Open Sans Light" w:cs="Open Sans Light"/>
        </w:rPr>
        <w:t xml:space="preserve"> deposit </w:t>
      </w:r>
      <w:r w:rsidR="00441FF0" w:rsidRPr="00551FAE">
        <w:rPr>
          <w:rFonts w:ascii="Open Sans Light" w:hAnsi="Open Sans Light" w:cs="Open Sans Light"/>
        </w:rPr>
        <w:t>amount</w:t>
      </w:r>
      <w:r w:rsidR="00B611B3" w:rsidRPr="00551FAE">
        <w:rPr>
          <w:rFonts w:ascii="Open Sans Light" w:hAnsi="Open Sans Light" w:cs="Open Sans Light"/>
        </w:rPr>
        <w:t xml:space="preserve"> and </w:t>
      </w:r>
      <w:r w:rsidR="00441FF0" w:rsidRPr="00551FAE">
        <w:rPr>
          <w:rFonts w:ascii="Open Sans Light" w:hAnsi="Open Sans Light" w:cs="Open Sans Light"/>
        </w:rPr>
        <w:t xml:space="preserve">date of original remittance, </w:t>
      </w:r>
      <w:r>
        <w:rPr>
          <w:rFonts w:ascii="Open Sans Light" w:hAnsi="Open Sans Light" w:cs="Open Sans Light"/>
        </w:rPr>
        <w:t xml:space="preserve">department code, </w:t>
      </w:r>
      <w:r w:rsidR="00441FF0" w:rsidRPr="00551FAE">
        <w:rPr>
          <w:rFonts w:ascii="Open Sans Light" w:hAnsi="Open Sans Light" w:cs="Open Sans Light"/>
        </w:rPr>
        <w:t>account code</w:t>
      </w:r>
      <w:r w:rsidR="003A6AA4">
        <w:rPr>
          <w:rFonts w:ascii="Open Sans Light" w:hAnsi="Open Sans Light" w:cs="Open Sans Light"/>
        </w:rPr>
        <w:t>,</w:t>
      </w:r>
      <w:r w:rsidR="00441FF0" w:rsidRPr="00551FAE">
        <w:rPr>
          <w:rFonts w:ascii="Open Sans Light" w:hAnsi="Open Sans Light" w:cs="Open Sans Light"/>
        </w:rPr>
        <w:t xml:space="preserve"> and </w:t>
      </w:r>
      <w:r w:rsidR="003C7FCD">
        <w:rPr>
          <w:rFonts w:ascii="Open Sans Light" w:hAnsi="Open Sans Light" w:cs="Open Sans Light"/>
        </w:rPr>
        <w:t>backup documentation indicating the reason for the refund being requested.</w:t>
      </w:r>
    </w:p>
    <w:p w14:paraId="5F948D32" w14:textId="77777777" w:rsidR="00441FF0" w:rsidRPr="00551FAE" w:rsidRDefault="003C7FCD" w:rsidP="00551FAE">
      <w:pPr>
        <w:rPr>
          <w:rFonts w:ascii="Open Sans Light" w:hAnsi="Open Sans Light" w:cs="Open Sans Light"/>
        </w:rPr>
      </w:pPr>
      <w:r w:rsidRPr="00551FAE">
        <w:rPr>
          <w:rFonts w:ascii="Open Sans Light" w:hAnsi="Open Sans Light" w:cs="Open Sans Light"/>
        </w:rPr>
        <w:t xml:space="preserve"> </w:t>
      </w:r>
    </w:p>
    <w:p w14:paraId="60F994E6"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 xml:space="preserve">When a </w:t>
      </w:r>
      <w:r w:rsidR="00AE0AA0" w:rsidRPr="00551FAE">
        <w:rPr>
          <w:rFonts w:ascii="Open Sans Light" w:hAnsi="Open Sans Light" w:cs="Open Sans Light"/>
        </w:rPr>
        <w:t>departmental refund is required</w:t>
      </w:r>
      <w:r w:rsidRPr="00551FAE">
        <w:rPr>
          <w:rFonts w:ascii="Open Sans Light" w:hAnsi="Open Sans Light" w:cs="Open Sans Light"/>
        </w:rPr>
        <w:t xml:space="preserve"> and the original payment was made via </w:t>
      </w:r>
      <w:r w:rsidR="009F7DF8" w:rsidRPr="00551FAE">
        <w:rPr>
          <w:rFonts w:ascii="Open Sans Light" w:hAnsi="Open Sans Light" w:cs="Open Sans Light"/>
        </w:rPr>
        <w:t>credit card</w:t>
      </w:r>
      <w:r w:rsidRPr="00551FAE">
        <w:rPr>
          <w:rFonts w:ascii="Open Sans Light" w:hAnsi="Open Sans Light" w:cs="Open Sans Light"/>
        </w:rPr>
        <w:t xml:space="preserve">; a refund must be in the form of a credit to the </w:t>
      </w:r>
      <w:r w:rsidR="009F7DF8" w:rsidRPr="00551FAE">
        <w:rPr>
          <w:rFonts w:ascii="Open Sans Light" w:hAnsi="Open Sans Light" w:cs="Open Sans Light"/>
        </w:rPr>
        <w:t>card</w:t>
      </w:r>
      <w:r w:rsidRPr="00551FAE">
        <w:rPr>
          <w:rFonts w:ascii="Open Sans Light" w:hAnsi="Open Sans Light" w:cs="Open Sans Light"/>
        </w:rPr>
        <w:t xml:space="preserve">. The department can deduct the credit from the total charges for a day, leaving a net deposit via Master Card/Visa on the </w:t>
      </w:r>
      <w:r w:rsidR="009A105C" w:rsidRPr="009A105C">
        <w:rPr>
          <w:rFonts w:ascii="Open Sans Light" w:hAnsi="Open Sans Light" w:cs="Open Sans Light"/>
          <w:i/>
        </w:rPr>
        <w:t>D</w:t>
      </w:r>
      <w:r w:rsidR="00B611B3" w:rsidRPr="009A105C">
        <w:rPr>
          <w:rFonts w:ascii="Open Sans Light" w:hAnsi="Open Sans Light" w:cs="Open Sans Light"/>
          <w:i/>
        </w:rPr>
        <w:t xml:space="preserve">eposit </w:t>
      </w:r>
      <w:r w:rsidR="009A105C" w:rsidRPr="009A105C">
        <w:rPr>
          <w:rFonts w:ascii="Open Sans Light" w:hAnsi="Open Sans Light" w:cs="Open Sans Light"/>
          <w:i/>
        </w:rPr>
        <w:t>F</w:t>
      </w:r>
      <w:r w:rsidR="00B611B3" w:rsidRPr="009A105C">
        <w:rPr>
          <w:rFonts w:ascii="Open Sans Light" w:hAnsi="Open Sans Light" w:cs="Open Sans Light"/>
          <w:i/>
        </w:rPr>
        <w:t>orm</w:t>
      </w:r>
      <w:r w:rsidRPr="00551FAE">
        <w:rPr>
          <w:rFonts w:ascii="Open Sans Light" w:hAnsi="Open Sans Light" w:cs="Open Sans Light"/>
        </w:rPr>
        <w:t>.</w:t>
      </w:r>
    </w:p>
    <w:p w14:paraId="61D21E4F" w14:textId="77777777" w:rsidR="001F2911" w:rsidRPr="00551FAE" w:rsidRDefault="001F2911" w:rsidP="00551FAE">
      <w:pPr>
        <w:rPr>
          <w:rFonts w:ascii="Open Sans Light" w:hAnsi="Open Sans Light" w:cs="Open Sans Light"/>
        </w:rPr>
      </w:pPr>
    </w:p>
    <w:p w14:paraId="54E1A5F9" w14:textId="77777777" w:rsidR="001F2911" w:rsidRPr="00551FAE" w:rsidRDefault="001F2911" w:rsidP="00551FAE">
      <w:pPr>
        <w:rPr>
          <w:rFonts w:ascii="Open Sans Light" w:hAnsi="Open Sans Light" w:cs="Open Sans Light"/>
        </w:rPr>
      </w:pPr>
      <w:r w:rsidRPr="00551FAE">
        <w:rPr>
          <w:rFonts w:ascii="Open Sans Light" w:hAnsi="Open Sans Light" w:cs="Open Sans Light"/>
        </w:rPr>
        <w:t xml:space="preserve">Standard refunds for tuition and fees payable to students are processed through </w:t>
      </w:r>
      <w:r w:rsidR="00B611B3" w:rsidRPr="00551FAE">
        <w:rPr>
          <w:rFonts w:ascii="Open Sans Light" w:hAnsi="Open Sans Light" w:cs="Open Sans Light"/>
        </w:rPr>
        <w:t xml:space="preserve">the student accounting system </w:t>
      </w:r>
      <w:r w:rsidRPr="00551FAE">
        <w:rPr>
          <w:rFonts w:ascii="Open Sans Light" w:hAnsi="Open Sans Light" w:cs="Open Sans Light"/>
        </w:rPr>
        <w:t xml:space="preserve">twice </w:t>
      </w:r>
      <w:r w:rsidR="00B611B3" w:rsidRPr="00551FAE">
        <w:rPr>
          <w:rFonts w:ascii="Open Sans Light" w:hAnsi="Open Sans Light" w:cs="Open Sans Light"/>
        </w:rPr>
        <w:t>each</w:t>
      </w:r>
      <w:r w:rsidRPr="00551FAE">
        <w:rPr>
          <w:rFonts w:ascii="Open Sans Light" w:hAnsi="Open Sans Light" w:cs="Open Sans Light"/>
        </w:rPr>
        <w:t xml:space="preserve"> week. Special requests for refunds for tuition and fees should be directed to the University </w:t>
      </w:r>
      <w:r w:rsidR="007D7FB9">
        <w:rPr>
          <w:rFonts w:ascii="Open Sans Light" w:hAnsi="Open Sans Light" w:cs="Open Sans Light"/>
        </w:rPr>
        <w:t>Cashier’s</w:t>
      </w:r>
      <w:r w:rsidRPr="00551FAE">
        <w:rPr>
          <w:rFonts w:ascii="Open Sans Light" w:hAnsi="Open Sans Light" w:cs="Open Sans Light"/>
        </w:rPr>
        <w:t xml:space="preserve"> Office.  The University </w:t>
      </w:r>
      <w:r w:rsidR="007D7FB9">
        <w:rPr>
          <w:rFonts w:ascii="Open Sans Light" w:hAnsi="Open Sans Light" w:cs="Open Sans Light"/>
        </w:rPr>
        <w:t>Cashier’s</w:t>
      </w:r>
      <w:r w:rsidRPr="00551FAE">
        <w:rPr>
          <w:rFonts w:ascii="Open Sans Light" w:hAnsi="Open Sans Light" w:cs="Open Sans Light"/>
        </w:rPr>
        <w:t xml:space="preserve"> Office prepares all refund checks for mailing.</w:t>
      </w:r>
    </w:p>
    <w:p w14:paraId="6FA92329" w14:textId="77777777" w:rsidR="00F91101" w:rsidRPr="00551FAE" w:rsidRDefault="00F91101" w:rsidP="00551FAE">
      <w:pPr>
        <w:rPr>
          <w:rFonts w:ascii="Open Sans Light" w:hAnsi="Open Sans Light" w:cs="Open Sans Light"/>
        </w:rPr>
      </w:pPr>
    </w:p>
    <w:p w14:paraId="46B6D6B4" w14:textId="77777777" w:rsidR="00F91101" w:rsidRPr="00551FAE" w:rsidRDefault="00F91101" w:rsidP="00551FAE">
      <w:pPr>
        <w:rPr>
          <w:rFonts w:ascii="Open Sans Light" w:hAnsi="Open Sans Light" w:cs="Open Sans Light"/>
        </w:rPr>
      </w:pPr>
    </w:p>
    <w:p w14:paraId="6F578623" w14:textId="77777777" w:rsidR="00441FF0" w:rsidRPr="00551FAE" w:rsidRDefault="003A6AA4" w:rsidP="00974515">
      <w:pPr>
        <w:pStyle w:val="Heading2"/>
      </w:pPr>
      <w:r>
        <w:t>State Account Worthless Checks</w:t>
      </w:r>
    </w:p>
    <w:p w14:paraId="0BC1E940" w14:textId="77777777" w:rsidR="00441FF0" w:rsidRPr="00551FAE" w:rsidRDefault="00441FF0" w:rsidP="00551FAE">
      <w:pPr>
        <w:rPr>
          <w:rFonts w:ascii="Open Sans Light" w:hAnsi="Open Sans Light" w:cs="Open Sans Light"/>
        </w:rPr>
      </w:pPr>
      <w:r w:rsidRPr="00551FAE">
        <w:rPr>
          <w:rFonts w:ascii="Open Sans Light" w:hAnsi="Open Sans Light" w:cs="Open Sans Light"/>
        </w:rPr>
        <w:t xml:space="preserve">Returned checks (NSF, Account Closed, Not Endorsed, Invalid </w:t>
      </w:r>
      <w:proofErr w:type="spellStart"/>
      <w:r w:rsidRPr="00551FAE">
        <w:rPr>
          <w:rFonts w:ascii="Open Sans Light" w:hAnsi="Open Sans Light" w:cs="Open Sans Light"/>
        </w:rPr>
        <w:t>Webcheck</w:t>
      </w:r>
      <w:proofErr w:type="spellEnd"/>
      <w:r w:rsidRPr="00551FAE">
        <w:rPr>
          <w:rFonts w:ascii="Open Sans Light" w:hAnsi="Open Sans Light" w:cs="Open Sans Light"/>
        </w:rPr>
        <w:t xml:space="preserve"> Account, etc.) for the State Account are returned </w:t>
      </w:r>
      <w:r w:rsidR="00586A36" w:rsidRPr="00551FAE">
        <w:rPr>
          <w:rFonts w:ascii="Open Sans Light" w:hAnsi="Open Sans Light" w:cs="Open Sans Light"/>
        </w:rPr>
        <w:t>by</w:t>
      </w:r>
      <w:r w:rsidR="003A6AA4">
        <w:rPr>
          <w:rFonts w:ascii="Open Sans Light" w:hAnsi="Open Sans Light" w:cs="Open Sans Light"/>
        </w:rPr>
        <w:t xml:space="preserve"> the financial institution.</w:t>
      </w:r>
      <w:r w:rsidRPr="00551FAE">
        <w:rPr>
          <w:rFonts w:ascii="Open Sans Light" w:hAnsi="Open Sans Light" w:cs="Open Sans Light"/>
        </w:rPr>
        <w:t xml:space="preserve"> These checks have been deposited TWICE in the State Account and CANNOT be deposited again unless they were returned for a missing or incorrect signature or post-dating. A $20</w:t>
      </w:r>
      <w:r w:rsidR="007C6E04">
        <w:rPr>
          <w:rFonts w:ascii="Open Sans Light" w:hAnsi="Open Sans Light" w:cs="Open Sans Light"/>
        </w:rPr>
        <w:t>.00</w:t>
      </w:r>
      <w:r w:rsidRPr="00551FAE">
        <w:rPr>
          <w:rFonts w:ascii="Open Sans Light" w:hAnsi="Open Sans Light" w:cs="Open Sans Light"/>
        </w:rPr>
        <w:t xml:space="preserve"> service fee is </w:t>
      </w:r>
      <w:r w:rsidR="00586A36" w:rsidRPr="00551FAE">
        <w:rPr>
          <w:rFonts w:ascii="Open Sans Light" w:hAnsi="Open Sans Light" w:cs="Open Sans Light"/>
        </w:rPr>
        <w:t>collectible for</w:t>
      </w:r>
      <w:r w:rsidRPr="00551FAE">
        <w:rPr>
          <w:rFonts w:ascii="Open Sans Light" w:hAnsi="Open Sans Light" w:cs="Open Sans Light"/>
        </w:rPr>
        <w:t xml:space="preserve"> each returned check. A letter is sent to the customer</w:t>
      </w:r>
      <w:r w:rsidR="00E21082" w:rsidRPr="00551FAE">
        <w:rPr>
          <w:rFonts w:ascii="Open Sans Light" w:hAnsi="Open Sans Light" w:cs="Open Sans Light"/>
        </w:rPr>
        <w:t>,</w:t>
      </w:r>
      <w:r w:rsidRPr="00551FAE">
        <w:rPr>
          <w:rFonts w:ascii="Open Sans Light" w:hAnsi="Open Sans Light" w:cs="Open Sans Light"/>
        </w:rPr>
        <w:t xml:space="preserve"> with a copy to the department,</w:t>
      </w:r>
      <w:r w:rsidR="00E21082" w:rsidRPr="00551FAE">
        <w:rPr>
          <w:rFonts w:ascii="Open Sans Light" w:hAnsi="Open Sans Light" w:cs="Open Sans Light"/>
        </w:rPr>
        <w:t xml:space="preserve"> </w:t>
      </w:r>
      <w:r w:rsidR="00586A36" w:rsidRPr="00551FAE">
        <w:rPr>
          <w:rFonts w:ascii="Open Sans Light" w:hAnsi="Open Sans Light" w:cs="Open Sans Light"/>
        </w:rPr>
        <w:t>providing</w:t>
      </w:r>
      <w:r w:rsidR="00E21082" w:rsidRPr="00551FAE">
        <w:rPr>
          <w:rFonts w:ascii="Open Sans Light" w:hAnsi="Open Sans Light" w:cs="Open Sans Light"/>
        </w:rPr>
        <w:t xml:space="preserve"> the </w:t>
      </w:r>
      <w:r w:rsidRPr="00551FAE">
        <w:rPr>
          <w:rFonts w:ascii="Open Sans Light" w:hAnsi="Open Sans Light" w:cs="Open Sans Light"/>
        </w:rPr>
        <w:t>customer a 10</w:t>
      </w:r>
      <w:r w:rsidR="003A6AA4">
        <w:rPr>
          <w:rFonts w:ascii="Open Sans Light" w:hAnsi="Open Sans Light" w:cs="Open Sans Light"/>
        </w:rPr>
        <w:t>-</w:t>
      </w:r>
      <w:r w:rsidRPr="00551FAE">
        <w:rPr>
          <w:rFonts w:ascii="Open Sans Light" w:hAnsi="Open Sans Light" w:cs="Open Sans Light"/>
        </w:rPr>
        <w:t xml:space="preserve">day grace period for payment.  </w:t>
      </w:r>
      <w:r w:rsidR="00586A36" w:rsidRPr="00551FAE">
        <w:rPr>
          <w:rFonts w:ascii="Open Sans Light" w:hAnsi="Open Sans Light" w:cs="Open Sans Light"/>
        </w:rPr>
        <w:t>If not paid, a</w:t>
      </w:r>
      <w:r w:rsidRPr="00551FAE">
        <w:rPr>
          <w:rFonts w:ascii="Open Sans Light" w:hAnsi="Open Sans Light" w:cs="Open Sans Light"/>
        </w:rPr>
        <w:t xml:space="preserve"> second letter</w:t>
      </w:r>
      <w:r w:rsidR="00F51FA0" w:rsidRPr="00551FAE">
        <w:rPr>
          <w:rFonts w:ascii="Open Sans Light" w:hAnsi="Open Sans Light" w:cs="Open Sans Light"/>
        </w:rPr>
        <w:t>,</w:t>
      </w:r>
      <w:r w:rsidR="00E21082" w:rsidRPr="00551FAE">
        <w:rPr>
          <w:rFonts w:ascii="Open Sans Light" w:hAnsi="Open Sans Light" w:cs="Open Sans Light"/>
        </w:rPr>
        <w:t xml:space="preserve"> with</w:t>
      </w:r>
      <w:r w:rsidR="00F51FA0" w:rsidRPr="00551FAE">
        <w:rPr>
          <w:rFonts w:ascii="Open Sans Light" w:hAnsi="Open Sans Light" w:cs="Open Sans Light"/>
        </w:rPr>
        <w:t xml:space="preserve"> a second 10</w:t>
      </w:r>
      <w:r w:rsidR="003A6AA4">
        <w:rPr>
          <w:rFonts w:ascii="Open Sans Light" w:hAnsi="Open Sans Light" w:cs="Open Sans Light"/>
        </w:rPr>
        <w:t>-</w:t>
      </w:r>
      <w:r w:rsidR="00F51FA0" w:rsidRPr="00551FAE">
        <w:rPr>
          <w:rFonts w:ascii="Open Sans Light" w:hAnsi="Open Sans Light" w:cs="Open Sans Light"/>
        </w:rPr>
        <w:t xml:space="preserve">day grace period </w:t>
      </w:r>
      <w:r w:rsidRPr="00551FAE">
        <w:rPr>
          <w:rFonts w:ascii="Open Sans Light" w:hAnsi="Open Sans Light" w:cs="Open Sans Light"/>
        </w:rPr>
        <w:t xml:space="preserve">is </w:t>
      </w:r>
      <w:r w:rsidR="00586A36" w:rsidRPr="00551FAE">
        <w:rPr>
          <w:rFonts w:ascii="Open Sans Light" w:hAnsi="Open Sans Light" w:cs="Open Sans Light"/>
        </w:rPr>
        <w:t xml:space="preserve">provided before turning the check over </w:t>
      </w:r>
      <w:r w:rsidRPr="00551FAE">
        <w:rPr>
          <w:rFonts w:ascii="Open Sans Light" w:hAnsi="Open Sans Light" w:cs="Open Sans Light"/>
        </w:rPr>
        <w:t>to the University Police for collection and possible citation.</w:t>
      </w:r>
    </w:p>
    <w:p w14:paraId="291DEB88" w14:textId="77777777" w:rsidR="00F51FA0" w:rsidRPr="00551FAE" w:rsidRDefault="00F51FA0" w:rsidP="00551FAE">
      <w:pPr>
        <w:rPr>
          <w:rFonts w:ascii="Open Sans Light" w:hAnsi="Open Sans Light" w:cs="Open Sans Light"/>
        </w:rPr>
      </w:pPr>
    </w:p>
    <w:p w14:paraId="7BE18B7B" w14:textId="77777777" w:rsidR="00F51FA0" w:rsidRPr="00551FAE" w:rsidRDefault="00F51FA0" w:rsidP="00551FAE">
      <w:pPr>
        <w:rPr>
          <w:rFonts w:ascii="Open Sans Light" w:hAnsi="Open Sans Light" w:cs="Open Sans Light"/>
        </w:rPr>
      </w:pPr>
    </w:p>
    <w:p w14:paraId="16B0EE0A" w14:textId="77777777" w:rsidR="00441FF0" w:rsidRPr="00551FAE" w:rsidRDefault="003A6AA4" w:rsidP="00974515">
      <w:pPr>
        <w:pStyle w:val="Heading2"/>
      </w:pPr>
      <w:r>
        <w:t>Change Fund</w:t>
      </w:r>
    </w:p>
    <w:p w14:paraId="1CA8AEF5" w14:textId="77777777" w:rsidR="005913B0" w:rsidRDefault="00441FF0" w:rsidP="00551FAE">
      <w:pPr>
        <w:rPr>
          <w:rFonts w:ascii="Open Sans Light" w:hAnsi="Open Sans Light" w:cs="Open Sans Light"/>
        </w:rPr>
      </w:pPr>
      <w:r w:rsidRPr="00551FAE">
        <w:rPr>
          <w:rFonts w:ascii="Open Sans Light" w:hAnsi="Open Sans Light" w:cs="Open Sans Light"/>
        </w:rPr>
        <w:t>When required,</w:t>
      </w:r>
      <w:r w:rsidR="00F51FA0" w:rsidRPr="00551FAE">
        <w:rPr>
          <w:rFonts w:ascii="Open Sans Light" w:hAnsi="Open Sans Light" w:cs="Open Sans Light"/>
        </w:rPr>
        <w:t xml:space="preserve"> </w:t>
      </w:r>
      <w:r w:rsidRPr="00551FAE">
        <w:rPr>
          <w:rFonts w:ascii="Open Sans Light" w:hAnsi="Open Sans Light" w:cs="Open Sans Light"/>
        </w:rPr>
        <w:t xml:space="preserve">change funds may be issued out of the Contingent Fund.  </w:t>
      </w:r>
      <w:r w:rsidR="008D26CE" w:rsidRPr="00551FAE">
        <w:rPr>
          <w:rFonts w:ascii="Open Sans Light" w:hAnsi="Open Sans Light" w:cs="Open Sans Light"/>
        </w:rPr>
        <w:t xml:space="preserve">Requests must be submitted in writing on the </w:t>
      </w:r>
      <w:r w:rsidR="008D26CE" w:rsidRPr="003A6AA4">
        <w:rPr>
          <w:rFonts w:ascii="Open Sans Light" w:hAnsi="Open Sans Light" w:cs="Open Sans Light"/>
          <w:i/>
        </w:rPr>
        <w:t xml:space="preserve">Change Fund </w:t>
      </w:r>
      <w:r w:rsidR="00586A36" w:rsidRPr="003A6AA4">
        <w:rPr>
          <w:rFonts w:ascii="Open Sans Light" w:hAnsi="Open Sans Light" w:cs="Open Sans Light"/>
          <w:i/>
        </w:rPr>
        <w:t>Request</w:t>
      </w:r>
      <w:r w:rsidR="00586A36" w:rsidRPr="00551FAE">
        <w:rPr>
          <w:rFonts w:ascii="Open Sans Light" w:hAnsi="Open Sans Light" w:cs="Open Sans Light"/>
        </w:rPr>
        <w:t xml:space="preserve"> f</w:t>
      </w:r>
      <w:r w:rsidR="008D26CE" w:rsidRPr="00551FAE">
        <w:rPr>
          <w:rFonts w:ascii="Open Sans Light" w:hAnsi="Open Sans Light" w:cs="Open Sans Light"/>
        </w:rPr>
        <w:t>orm</w:t>
      </w:r>
      <w:r w:rsidR="00586A36" w:rsidRPr="00551FAE">
        <w:rPr>
          <w:rFonts w:ascii="Open Sans Light" w:hAnsi="Open Sans Light" w:cs="Open Sans Light"/>
        </w:rPr>
        <w:t xml:space="preserve">, and signed by an authorized signor for the department taking responsibility for the funds. </w:t>
      </w:r>
    </w:p>
    <w:p w14:paraId="0E4C9EC2" w14:textId="77777777" w:rsidR="005913B0" w:rsidRDefault="005913B0" w:rsidP="00551FAE">
      <w:pPr>
        <w:rPr>
          <w:rFonts w:ascii="Open Sans Light" w:hAnsi="Open Sans Light" w:cs="Open Sans Light"/>
        </w:rPr>
      </w:pPr>
    </w:p>
    <w:p w14:paraId="2C734355" w14:textId="77777777" w:rsidR="005913B0" w:rsidRDefault="003C7FCD" w:rsidP="00551FAE">
      <w:pPr>
        <w:rPr>
          <w:rFonts w:ascii="Open Sans Light" w:hAnsi="Open Sans Light" w:cs="Open Sans Light"/>
        </w:rPr>
      </w:pPr>
      <w:r>
        <w:rPr>
          <w:rFonts w:ascii="Open Sans Light" w:hAnsi="Open Sans Light" w:cs="Open Sans Light"/>
        </w:rPr>
        <w:t>Change Fund</w:t>
      </w:r>
      <w:r w:rsidR="00441FF0" w:rsidRPr="00551FAE">
        <w:rPr>
          <w:rFonts w:ascii="Open Sans Light" w:hAnsi="Open Sans Light" w:cs="Open Sans Light"/>
        </w:rPr>
        <w:t xml:space="preserve"> </w:t>
      </w:r>
      <w:r w:rsidR="005913B0">
        <w:rPr>
          <w:rFonts w:ascii="Open Sans Light" w:hAnsi="Open Sans Light" w:cs="Open Sans Light"/>
        </w:rPr>
        <w:t>requirements:</w:t>
      </w:r>
    </w:p>
    <w:p w14:paraId="5CEAD8F6" w14:textId="77777777" w:rsidR="005913B0" w:rsidRDefault="005913B0" w:rsidP="005913B0">
      <w:pPr>
        <w:pStyle w:val="ListParagraph"/>
        <w:numPr>
          <w:ilvl w:val="0"/>
          <w:numId w:val="26"/>
        </w:numPr>
        <w:rPr>
          <w:rFonts w:ascii="Open Sans Light" w:hAnsi="Open Sans Light" w:cs="Open Sans Light"/>
        </w:rPr>
      </w:pPr>
      <w:r>
        <w:rPr>
          <w:rFonts w:ascii="Open Sans Light" w:hAnsi="Open Sans Light" w:cs="Open Sans Light"/>
        </w:rPr>
        <w:t>Funds are to be requested only if necessary</w:t>
      </w:r>
    </w:p>
    <w:p w14:paraId="38924157" w14:textId="77777777" w:rsidR="005913B0" w:rsidRDefault="005913B0" w:rsidP="005913B0">
      <w:pPr>
        <w:pStyle w:val="ListParagraph"/>
        <w:numPr>
          <w:ilvl w:val="0"/>
          <w:numId w:val="26"/>
        </w:numPr>
        <w:rPr>
          <w:rFonts w:ascii="Open Sans Light" w:hAnsi="Open Sans Light" w:cs="Open Sans Light"/>
        </w:rPr>
      </w:pPr>
      <w:r>
        <w:rPr>
          <w:rFonts w:ascii="Open Sans Light" w:hAnsi="Open Sans Light" w:cs="Open Sans Light"/>
        </w:rPr>
        <w:t xml:space="preserve">Funds may not be used for </w:t>
      </w:r>
      <w:r w:rsidR="00441FF0" w:rsidRPr="005913B0">
        <w:rPr>
          <w:rFonts w:ascii="Open Sans Light" w:hAnsi="Open Sans Light" w:cs="Open Sans Light"/>
        </w:rPr>
        <w:t>cashing personal checks</w:t>
      </w:r>
      <w:r w:rsidR="00E21082" w:rsidRPr="005913B0">
        <w:rPr>
          <w:rFonts w:ascii="Open Sans Light" w:hAnsi="Open Sans Light" w:cs="Open Sans Light"/>
        </w:rPr>
        <w:t xml:space="preserve"> </w:t>
      </w:r>
    </w:p>
    <w:p w14:paraId="5DE176A1" w14:textId="77777777" w:rsidR="005913B0" w:rsidRDefault="005913B0" w:rsidP="005913B0">
      <w:pPr>
        <w:pStyle w:val="ListParagraph"/>
        <w:numPr>
          <w:ilvl w:val="0"/>
          <w:numId w:val="26"/>
        </w:numPr>
        <w:rPr>
          <w:rFonts w:ascii="Open Sans Light" w:hAnsi="Open Sans Light" w:cs="Open Sans Light"/>
        </w:rPr>
      </w:pPr>
      <w:r>
        <w:rPr>
          <w:rFonts w:ascii="Open Sans Light" w:hAnsi="Open Sans Light" w:cs="Open Sans Light"/>
        </w:rPr>
        <w:t>Funds may not be used as a Petty Cash fund</w:t>
      </w:r>
    </w:p>
    <w:p w14:paraId="2D90D807" w14:textId="77777777" w:rsidR="005913B0" w:rsidRDefault="005913B0" w:rsidP="005913B0">
      <w:pPr>
        <w:pStyle w:val="ListParagraph"/>
        <w:numPr>
          <w:ilvl w:val="0"/>
          <w:numId w:val="26"/>
        </w:numPr>
        <w:rPr>
          <w:rFonts w:ascii="Open Sans Light" w:hAnsi="Open Sans Light" w:cs="Open Sans Light"/>
        </w:rPr>
      </w:pPr>
      <w:r>
        <w:rPr>
          <w:rFonts w:ascii="Open Sans Light" w:hAnsi="Open Sans Light" w:cs="Open Sans Light"/>
        </w:rPr>
        <w:t>Funds may not be used for any non-business purpose</w:t>
      </w:r>
    </w:p>
    <w:p w14:paraId="28BC60B5" w14:textId="77777777" w:rsidR="005913B0" w:rsidRDefault="005913B0" w:rsidP="005913B0">
      <w:pPr>
        <w:pStyle w:val="ListParagraph"/>
        <w:numPr>
          <w:ilvl w:val="0"/>
          <w:numId w:val="26"/>
        </w:numPr>
        <w:rPr>
          <w:rFonts w:ascii="Open Sans Light" w:hAnsi="Open Sans Light" w:cs="Open Sans Light"/>
        </w:rPr>
      </w:pPr>
      <w:r>
        <w:rPr>
          <w:rFonts w:ascii="Open Sans Light" w:hAnsi="Open Sans Light" w:cs="Open Sans Light"/>
        </w:rPr>
        <w:t>Funds may not be established from withheld deposits</w:t>
      </w:r>
    </w:p>
    <w:p w14:paraId="5DD6C343" w14:textId="77777777" w:rsidR="005913B0" w:rsidRPr="005913B0" w:rsidRDefault="005913B0" w:rsidP="005913B0">
      <w:pPr>
        <w:pStyle w:val="ListParagraph"/>
        <w:numPr>
          <w:ilvl w:val="0"/>
          <w:numId w:val="26"/>
        </w:numPr>
        <w:rPr>
          <w:rFonts w:ascii="Open Sans Light" w:hAnsi="Open Sans Light" w:cs="Open Sans Light"/>
        </w:rPr>
      </w:pPr>
      <w:r>
        <w:rPr>
          <w:rFonts w:ascii="Open Sans Light" w:hAnsi="Open Sans Light" w:cs="Open Sans Light"/>
        </w:rPr>
        <w:t xml:space="preserve">Funds may not be used for </w:t>
      </w:r>
      <w:r w:rsidR="00E21082" w:rsidRPr="005913B0">
        <w:rPr>
          <w:rFonts w:ascii="Open Sans Light" w:hAnsi="Open Sans Light" w:cs="Open Sans Light"/>
        </w:rPr>
        <w:t>extending loans</w:t>
      </w:r>
      <w:r w:rsidR="00C93A33" w:rsidRPr="005913B0">
        <w:rPr>
          <w:rFonts w:ascii="Open Sans Light" w:hAnsi="Open Sans Light" w:cs="Open Sans Light"/>
        </w:rPr>
        <w:t xml:space="preserve"> </w:t>
      </w:r>
    </w:p>
    <w:p w14:paraId="130DD46F" w14:textId="77777777" w:rsidR="005913B0" w:rsidRDefault="005913B0" w:rsidP="005913B0">
      <w:pPr>
        <w:rPr>
          <w:rFonts w:ascii="Open Sans Light" w:hAnsi="Open Sans Light" w:cs="Open Sans Light"/>
        </w:rPr>
      </w:pPr>
    </w:p>
    <w:p w14:paraId="149B59CE" w14:textId="77777777" w:rsidR="00C93A33" w:rsidRPr="005913B0" w:rsidRDefault="00441FF0" w:rsidP="005913B0">
      <w:pPr>
        <w:rPr>
          <w:rFonts w:ascii="Open Sans Light" w:hAnsi="Open Sans Light" w:cs="Open Sans Light"/>
        </w:rPr>
      </w:pPr>
      <w:r w:rsidRPr="005913B0">
        <w:rPr>
          <w:rFonts w:ascii="Open Sans Light" w:hAnsi="Open Sans Light" w:cs="Open Sans Light"/>
        </w:rPr>
        <w:t xml:space="preserve">Once issued, </w:t>
      </w:r>
      <w:r w:rsidR="00F51FA0" w:rsidRPr="005913B0">
        <w:rPr>
          <w:rFonts w:ascii="Open Sans Light" w:hAnsi="Open Sans Light" w:cs="Open Sans Light"/>
        </w:rPr>
        <w:t>the designated individual</w:t>
      </w:r>
      <w:r w:rsidR="00986240" w:rsidRPr="005913B0">
        <w:rPr>
          <w:rFonts w:ascii="Open Sans Light" w:hAnsi="Open Sans Light" w:cs="Open Sans Light"/>
        </w:rPr>
        <w:t xml:space="preserve"> or custodian </w:t>
      </w:r>
      <w:r w:rsidR="00F51FA0" w:rsidRPr="005913B0">
        <w:rPr>
          <w:rFonts w:ascii="Open Sans Light" w:hAnsi="Open Sans Light" w:cs="Open Sans Light"/>
        </w:rPr>
        <w:t xml:space="preserve">in the </w:t>
      </w:r>
      <w:r w:rsidRPr="005913B0">
        <w:rPr>
          <w:rFonts w:ascii="Open Sans Light" w:hAnsi="Open Sans Light" w:cs="Open Sans Light"/>
        </w:rPr>
        <w:t>receiving department is responsible for the secur</w:t>
      </w:r>
      <w:r w:rsidR="00F51FA0" w:rsidRPr="005913B0">
        <w:rPr>
          <w:rFonts w:ascii="Open Sans Light" w:hAnsi="Open Sans Light" w:cs="Open Sans Light"/>
        </w:rPr>
        <w:t xml:space="preserve">e </w:t>
      </w:r>
      <w:r w:rsidR="00C93A33" w:rsidRPr="005913B0">
        <w:rPr>
          <w:rFonts w:ascii="Open Sans Light" w:hAnsi="Open Sans Light" w:cs="Open Sans Light"/>
        </w:rPr>
        <w:t xml:space="preserve">on-campus </w:t>
      </w:r>
      <w:r w:rsidR="00F51FA0" w:rsidRPr="005913B0">
        <w:rPr>
          <w:rFonts w:ascii="Open Sans Light" w:hAnsi="Open Sans Light" w:cs="Open Sans Light"/>
        </w:rPr>
        <w:t xml:space="preserve">storage </w:t>
      </w:r>
      <w:r w:rsidRPr="005913B0">
        <w:rPr>
          <w:rFonts w:ascii="Open Sans Light" w:hAnsi="Open Sans Light" w:cs="Open Sans Light"/>
        </w:rPr>
        <w:t>of the funds</w:t>
      </w:r>
      <w:r w:rsidR="00C93A33" w:rsidRPr="005913B0">
        <w:rPr>
          <w:rFonts w:ascii="Open Sans Light" w:hAnsi="Open Sans Light" w:cs="Open Sans Light"/>
        </w:rPr>
        <w:t xml:space="preserve"> and </w:t>
      </w:r>
      <w:r w:rsidR="00F51FA0" w:rsidRPr="005913B0">
        <w:rPr>
          <w:rFonts w:ascii="Open Sans Light" w:hAnsi="Open Sans Light" w:cs="Open Sans Light"/>
        </w:rPr>
        <w:t xml:space="preserve">appropriate use of the funds. </w:t>
      </w:r>
      <w:r w:rsidR="00C93A33" w:rsidRPr="005913B0">
        <w:rPr>
          <w:rFonts w:ascii="Open Sans Light" w:hAnsi="Open Sans Light" w:cs="Open Sans Light"/>
        </w:rPr>
        <w:t xml:space="preserve">  </w:t>
      </w:r>
    </w:p>
    <w:p w14:paraId="26D0DF25" w14:textId="77777777" w:rsidR="00C93A33" w:rsidRPr="00551FAE" w:rsidRDefault="00C93A33" w:rsidP="00551FAE">
      <w:pPr>
        <w:rPr>
          <w:rFonts w:ascii="Open Sans Light" w:hAnsi="Open Sans Light" w:cs="Open Sans Light"/>
        </w:rPr>
      </w:pPr>
    </w:p>
    <w:p w14:paraId="360D67D5" w14:textId="77777777" w:rsidR="00441FF0" w:rsidRPr="00551FAE" w:rsidRDefault="00986240" w:rsidP="00551FAE">
      <w:pPr>
        <w:rPr>
          <w:rFonts w:ascii="Open Sans Light" w:hAnsi="Open Sans Light" w:cs="Open Sans Light"/>
        </w:rPr>
      </w:pPr>
      <w:r w:rsidRPr="00551FAE">
        <w:rPr>
          <w:rFonts w:ascii="Open Sans Light" w:hAnsi="Open Sans Light" w:cs="Open Sans Light"/>
        </w:rPr>
        <w:t>The designated custodian may transfer custodial authority of the fund to another individual at the direction of the authorized department head</w:t>
      </w:r>
      <w:r w:rsidR="008D26CE" w:rsidRPr="00551FAE">
        <w:rPr>
          <w:rFonts w:ascii="Open Sans Light" w:hAnsi="Open Sans Light" w:cs="Open Sans Light"/>
        </w:rPr>
        <w:t xml:space="preserve"> on the </w:t>
      </w:r>
      <w:r w:rsidR="008D26CE" w:rsidRPr="003A6AA4">
        <w:rPr>
          <w:rFonts w:ascii="Open Sans Light" w:hAnsi="Open Sans Light" w:cs="Open Sans Light"/>
          <w:i/>
        </w:rPr>
        <w:t>Transfer of Change Fund Custody</w:t>
      </w:r>
      <w:r w:rsidR="008D26CE" w:rsidRPr="00551FAE">
        <w:rPr>
          <w:rFonts w:ascii="Open Sans Light" w:hAnsi="Open Sans Light" w:cs="Open Sans Light"/>
        </w:rPr>
        <w:t xml:space="preserve"> </w:t>
      </w:r>
      <w:r w:rsidR="003A6AA4">
        <w:rPr>
          <w:rFonts w:ascii="Open Sans Light" w:hAnsi="Open Sans Light" w:cs="Open Sans Light"/>
        </w:rPr>
        <w:t>f</w:t>
      </w:r>
      <w:r w:rsidR="008D26CE" w:rsidRPr="00551FAE">
        <w:rPr>
          <w:rFonts w:ascii="Open Sans Light" w:hAnsi="Open Sans Light" w:cs="Open Sans Light"/>
        </w:rPr>
        <w:t>orm.</w:t>
      </w:r>
    </w:p>
    <w:p w14:paraId="3B55249B" w14:textId="77777777" w:rsidR="00A92688" w:rsidRPr="00551FAE" w:rsidRDefault="00A92688" w:rsidP="00551FAE">
      <w:pPr>
        <w:rPr>
          <w:rFonts w:ascii="Open Sans Light" w:hAnsi="Open Sans Light" w:cs="Open Sans Light"/>
        </w:rPr>
      </w:pPr>
    </w:p>
    <w:p w14:paraId="4C6A1A10" w14:textId="77777777" w:rsidR="00A92688" w:rsidRPr="00551FAE" w:rsidRDefault="00A92688" w:rsidP="00551FAE">
      <w:pPr>
        <w:rPr>
          <w:rFonts w:ascii="Open Sans Light" w:hAnsi="Open Sans Light" w:cs="Open Sans Light"/>
        </w:rPr>
      </w:pPr>
      <w:r w:rsidRPr="00551FAE">
        <w:rPr>
          <w:rFonts w:ascii="Open Sans Light" w:hAnsi="Open Sans Light" w:cs="Open Sans Light"/>
        </w:rPr>
        <w:t xml:space="preserve">Forms are available at the </w:t>
      </w:r>
      <w:r w:rsidR="007D7FB9">
        <w:rPr>
          <w:rFonts w:ascii="Open Sans Light" w:hAnsi="Open Sans Light" w:cs="Open Sans Light"/>
        </w:rPr>
        <w:t>Cashier’s</w:t>
      </w:r>
      <w:r w:rsidRPr="00551FAE">
        <w:rPr>
          <w:rFonts w:ascii="Open Sans Light" w:hAnsi="Open Sans Light" w:cs="Open Sans Light"/>
        </w:rPr>
        <w:t xml:space="preserve"> Office</w:t>
      </w:r>
      <w:r w:rsidR="00C93A33" w:rsidRPr="00551FAE">
        <w:rPr>
          <w:rFonts w:ascii="Open Sans Light" w:hAnsi="Open Sans Light" w:cs="Open Sans Light"/>
        </w:rPr>
        <w:t xml:space="preserve"> website</w:t>
      </w:r>
      <w:r w:rsidRPr="00551FAE">
        <w:rPr>
          <w:rFonts w:ascii="Open Sans Light" w:hAnsi="Open Sans Light" w:cs="Open Sans Light"/>
        </w:rPr>
        <w:t xml:space="preserve"> </w:t>
      </w:r>
      <w:hyperlink r:id="rId11" w:history="1">
        <w:r w:rsidR="00C93A33" w:rsidRPr="00551FAE">
          <w:rPr>
            <w:rStyle w:val="Hyperlink"/>
            <w:rFonts w:ascii="Open Sans Light" w:hAnsi="Open Sans Light" w:cs="Open Sans Light"/>
          </w:rPr>
          <w:t>http://www.uww.edu/adminaffairs/finance/</w:t>
        </w:r>
        <w:r w:rsidR="007D7FB9">
          <w:rPr>
            <w:rStyle w:val="Hyperlink"/>
            <w:rFonts w:ascii="Open Sans Light" w:hAnsi="Open Sans Light" w:cs="Open Sans Light"/>
          </w:rPr>
          <w:t>Cashier’s</w:t>
        </w:r>
        <w:r w:rsidR="00C93A33" w:rsidRPr="00551FAE">
          <w:rPr>
            <w:rStyle w:val="Hyperlink"/>
            <w:rFonts w:ascii="Open Sans Light" w:hAnsi="Open Sans Light" w:cs="Open Sans Light"/>
          </w:rPr>
          <w:t>-office</w:t>
        </w:r>
      </w:hyperlink>
      <w:r w:rsidR="003A6AA4">
        <w:rPr>
          <w:rFonts w:ascii="Open Sans Light" w:hAnsi="Open Sans Light" w:cs="Open Sans Light"/>
        </w:rPr>
        <w:t>.</w:t>
      </w:r>
      <w:r w:rsidRPr="00551FAE">
        <w:rPr>
          <w:rFonts w:ascii="Open Sans Light" w:hAnsi="Open Sans Light" w:cs="Open Sans Light"/>
        </w:rPr>
        <w:t xml:space="preserve"> If you have any questions, please call </w:t>
      </w:r>
      <w:r w:rsidR="003A6AA4">
        <w:rPr>
          <w:rFonts w:ascii="Open Sans Light" w:hAnsi="Open Sans Light" w:cs="Open Sans Light"/>
        </w:rPr>
        <w:t xml:space="preserve">the </w:t>
      </w:r>
      <w:r w:rsidRPr="00551FAE">
        <w:rPr>
          <w:rFonts w:ascii="Open Sans Light" w:hAnsi="Open Sans Light" w:cs="Open Sans Light"/>
        </w:rPr>
        <w:t xml:space="preserve">University </w:t>
      </w:r>
      <w:r w:rsidR="007D7FB9">
        <w:rPr>
          <w:rFonts w:ascii="Open Sans Light" w:hAnsi="Open Sans Light" w:cs="Open Sans Light"/>
        </w:rPr>
        <w:t>Cashier’s</w:t>
      </w:r>
      <w:r w:rsidRPr="00551FAE">
        <w:rPr>
          <w:rFonts w:ascii="Open Sans Light" w:hAnsi="Open Sans Light" w:cs="Open Sans Light"/>
        </w:rPr>
        <w:t xml:space="preserve"> Office at </w:t>
      </w:r>
      <w:r w:rsidR="003A6AA4">
        <w:rPr>
          <w:rFonts w:ascii="Open Sans Light" w:hAnsi="Open Sans Light" w:cs="Open Sans Light"/>
        </w:rPr>
        <w:t>262-</w:t>
      </w:r>
      <w:r w:rsidR="00C93A33" w:rsidRPr="00551FAE">
        <w:rPr>
          <w:rFonts w:ascii="Open Sans Light" w:hAnsi="Open Sans Light" w:cs="Open Sans Light"/>
        </w:rPr>
        <w:t>472-</w:t>
      </w:r>
      <w:r w:rsidRPr="00551FAE">
        <w:rPr>
          <w:rFonts w:ascii="Open Sans Light" w:hAnsi="Open Sans Light" w:cs="Open Sans Light"/>
        </w:rPr>
        <w:t>1378.</w:t>
      </w:r>
    </w:p>
    <w:p w14:paraId="1D76A3CB" w14:textId="77777777" w:rsidR="00A92688" w:rsidRPr="00551FAE" w:rsidRDefault="00A92688" w:rsidP="00551FAE">
      <w:pPr>
        <w:rPr>
          <w:rFonts w:ascii="Open Sans Light" w:hAnsi="Open Sans Light" w:cs="Open Sans Light"/>
        </w:rPr>
      </w:pPr>
    </w:p>
    <w:p w14:paraId="6B765D43" w14:textId="77777777" w:rsidR="00F51FA0" w:rsidRPr="00551FAE" w:rsidRDefault="00F51FA0" w:rsidP="00551FAE">
      <w:pPr>
        <w:rPr>
          <w:rFonts w:ascii="Open Sans Light" w:hAnsi="Open Sans Light" w:cs="Open Sans Light"/>
        </w:rPr>
      </w:pPr>
    </w:p>
    <w:p w14:paraId="36E4CE39" w14:textId="77777777" w:rsidR="00F51FA0" w:rsidRPr="00551FAE" w:rsidRDefault="003A6AA4" w:rsidP="00974515">
      <w:pPr>
        <w:pStyle w:val="Heading2"/>
      </w:pPr>
      <w:r>
        <w:t>Burglary, Theft, or Fraud Related Loss of Assets</w:t>
      </w:r>
    </w:p>
    <w:p w14:paraId="02C8365B" w14:textId="77777777" w:rsidR="00F51FA0" w:rsidRPr="00551FAE" w:rsidRDefault="00F51FA0" w:rsidP="00551FAE">
      <w:pPr>
        <w:rPr>
          <w:rFonts w:ascii="Open Sans Light" w:hAnsi="Open Sans Light" w:cs="Open Sans Light"/>
        </w:rPr>
      </w:pPr>
      <w:r w:rsidRPr="00551FAE">
        <w:rPr>
          <w:rFonts w:ascii="Open Sans Light" w:hAnsi="Open Sans Light" w:cs="Open Sans Light"/>
        </w:rPr>
        <w:t>Adherence to the guidelines and procedures in this document will minimize the potential for burglary, theft, embezzlement</w:t>
      </w:r>
      <w:r w:rsidR="005913B0">
        <w:rPr>
          <w:rFonts w:ascii="Open Sans Light" w:hAnsi="Open Sans Light" w:cs="Open Sans Light"/>
        </w:rPr>
        <w:t>,</w:t>
      </w:r>
      <w:r w:rsidRPr="00551FAE">
        <w:rPr>
          <w:rFonts w:ascii="Open Sans Light" w:hAnsi="Open Sans Light" w:cs="Open Sans Light"/>
        </w:rPr>
        <w:t xml:space="preserve"> and fraud.  If, however, any of these situations are suspected or known to exist, they should be reported immediately to the UW-Whitewater Vice Chancellor for Administrative Affairs (</w:t>
      </w:r>
      <w:r w:rsidR="005913B0">
        <w:rPr>
          <w:rFonts w:ascii="Open Sans Light" w:hAnsi="Open Sans Light" w:cs="Open Sans Light"/>
        </w:rPr>
        <w:t>262-</w:t>
      </w:r>
      <w:r w:rsidRPr="00551FAE">
        <w:rPr>
          <w:rFonts w:ascii="Open Sans Light" w:hAnsi="Open Sans Light" w:cs="Open Sans Light"/>
        </w:rPr>
        <w:t xml:space="preserve">472-1922).  Personnel reporting these types of situations </w:t>
      </w:r>
      <w:r w:rsidR="005913B0">
        <w:rPr>
          <w:rFonts w:ascii="Open Sans Light" w:hAnsi="Open Sans Light" w:cs="Open Sans Light"/>
        </w:rPr>
        <w:t>should</w:t>
      </w:r>
      <w:r w:rsidRPr="00551FAE">
        <w:rPr>
          <w:rFonts w:ascii="Open Sans Light" w:hAnsi="Open Sans Light" w:cs="Open Sans Light"/>
        </w:rPr>
        <w:t xml:space="preserve"> </w:t>
      </w:r>
      <w:r w:rsidRPr="005913B0">
        <w:rPr>
          <w:rFonts w:ascii="Open Sans Light" w:hAnsi="Open Sans Light" w:cs="Open Sans Light"/>
          <w:u w:val="single"/>
        </w:rPr>
        <w:t>NOT</w:t>
      </w:r>
      <w:r w:rsidRPr="00551FAE">
        <w:rPr>
          <w:rFonts w:ascii="Open Sans Light" w:hAnsi="Open Sans Light" w:cs="Open Sans Light"/>
        </w:rPr>
        <w:t xml:space="preserve"> discuss the matter with anyone else</w:t>
      </w:r>
      <w:r w:rsidR="005913B0">
        <w:rPr>
          <w:rFonts w:ascii="Open Sans Light" w:hAnsi="Open Sans Light" w:cs="Open Sans Light"/>
        </w:rPr>
        <w:t>,</w:t>
      </w:r>
      <w:r w:rsidRPr="00551FAE">
        <w:rPr>
          <w:rFonts w:ascii="Open Sans Light" w:hAnsi="Open Sans Light" w:cs="Open Sans Light"/>
        </w:rPr>
        <w:t xml:space="preserve"> and will be given further direction by the UW-Whitewater Vice Chancellor for Administrative Affairs Office.</w:t>
      </w:r>
    </w:p>
    <w:p w14:paraId="55D9E5C6" w14:textId="77777777" w:rsidR="00F51FA0" w:rsidRPr="00551FAE" w:rsidRDefault="00F51FA0" w:rsidP="00551FAE">
      <w:pPr>
        <w:rPr>
          <w:rFonts w:ascii="Open Sans Light" w:hAnsi="Open Sans Light" w:cs="Open Sans Light"/>
        </w:rPr>
      </w:pPr>
    </w:p>
    <w:p w14:paraId="2350B6EC" w14:textId="77777777" w:rsidR="00F51FA0" w:rsidRPr="00551FAE" w:rsidRDefault="00F51FA0" w:rsidP="00551FAE">
      <w:pPr>
        <w:rPr>
          <w:rFonts w:ascii="Open Sans Light" w:hAnsi="Open Sans Light" w:cs="Open Sans Light"/>
        </w:rPr>
      </w:pPr>
      <w:r w:rsidRPr="00551FAE">
        <w:rPr>
          <w:rFonts w:ascii="Open Sans Light" w:hAnsi="Open Sans Light" w:cs="Open Sans Light"/>
        </w:rPr>
        <w:t xml:space="preserve">The procedures are mandated by UW-System </w:t>
      </w:r>
      <w:r w:rsidR="007C6E04">
        <w:rPr>
          <w:rFonts w:ascii="Open Sans Light" w:hAnsi="Open Sans Light" w:cs="Open Sans Light"/>
        </w:rPr>
        <w:t xml:space="preserve">Administrative Policy 304 (formerly F16) </w:t>
      </w:r>
      <w:r w:rsidRPr="00551FAE">
        <w:rPr>
          <w:rFonts w:ascii="Open Sans Light" w:hAnsi="Open Sans Light" w:cs="Open Sans Light"/>
        </w:rPr>
        <w:t>and must be followed.</w:t>
      </w:r>
    </w:p>
    <w:p w14:paraId="6A864BFB" w14:textId="77777777" w:rsidR="00A6701E" w:rsidRDefault="00A6701E">
      <w:pPr>
        <w:overflowPunct/>
        <w:autoSpaceDE/>
        <w:autoSpaceDN/>
        <w:adjustRightInd/>
        <w:textAlignment w:val="auto"/>
        <w:rPr>
          <w:rFonts w:ascii="Open Sans Light" w:hAnsi="Open Sans Light" w:cs="Open Sans Light"/>
        </w:rPr>
      </w:pPr>
    </w:p>
    <w:p w14:paraId="3D1DCAA1" w14:textId="77777777" w:rsidR="00A6701E" w:rsidRDefault="00A6701E">
      <w:pPr>
        <w:overflowPunct/>
        <w:autoSpaceDE/>
        <w:autoSpaceDN/>
        <w:adjustRightInd/>
        <w:textAlignment w:val="auto"/>
        <w:rPr>
          <w:rFonts w:ascii="Open Sans Light" w:hAnsi="Open Sans Light" w:cs="Open Sans Light"/>
        </w:rPr>
      </w:pPr>
    </w:p>
    <w:p w14:paraId="3AF3524A" w14:textId="77777777" w:rsidR="00DA7C19" w:rsidRDefault="006118B3" w:rsidP="006118B3">
      <w:pPr>
        <w:pStyle w:val="Heading1"/>
      </w:pPr>
      <w:r>
        <w:t>CONTACTS</w:t>
      </w:r>
    </w:p>
    <w:p w14:paraId="23A8A585" w14:textId="77777777" w:rsidR="00DA7C19" w:rsidRDefault="00DA7C19">
      <w:pPr>
        <w:overflowPunct/>
        <w:autoSpaceDE/>
        <w:autoSpaceDN/>
        <w:adjustRightInd/>
        <w:textAlignment w:val="auto"/>
        <w:rPr>
          <w:rFonts w:ascii="Open Sans Light" w:hAnsi="Open Sans Light" w:cs="Open Sans Light"/>
        </w:rPr>
      </w:pPr>
      <w:r>
        <w:rPr>
          <w:rFonts w:ascii="Open Sans Light" w:hAnsi="Open Sans Light" w:cs="Open Sans Light"/>
        </w:rPr>
        <w:t xml:space="preserve">UW-W Cashier’s Office </w:t>
      </w:r>
      <w:r>
        <w:rPr>
          <w:rFonts w:ascii="Open Sans Light" w:hAnsi="Open Sans Light" w:cs="Open Sans Light"/>
        </w:rPr>
        <w:tab/>
      </w:r>
      <w:r>
        <w:rPr>
          <w:rFonts w:ascii="Open Sans Light" w:hAnsi="Open Sans Light" w:cs="Open Sans Light"/>
        </w:rPr>
        <w:tab/>
      </w:r>
      <w:r w:rsidR="006118B3">
        <w:rPr>
          <w:rFonts w:ascii="Open Sans Light" w:hAnsi="Open Sans Light" w:cs="Open Sans Light"/>
        </w:rPr>
        <w:tab/>
      </w:r>
      <w:r>
        <w:rPr>
          <w:rFonts w:ascii="Open Sans Light" w:hAnsi="Open Sans Light" w:cs="Open Sans Light"/>
        </w:rPr>
        <w:t>262-472-1378</w:t>
      </w:r>
      <w:r w:rsidR="006118B3">
        <w:rPr>
          <w:rFonts w:ascii="Open Sans Light" w:hAnsi="Open Sans Light" w:cs="Open Sans Light"/>
        </w:rPr>
        <w:tab/>
      </w:r>
      <w:r>
        <w:rPr>
          <w:rFonts w:ascii="Open Sans Light" w:hAnsi="Open Sans Light" w:cs="Open Sans Light"/>
        </w:rPr>
        <w:tab/>
      </w:r>
      <w:hyperlink r:id="rId12" w:history="1">
        <w:r w:rsidRPr="00BB5398">
          <w:rPr>
            <w:rStyle w:val="Hyperlink"/>
            <w:rFonts w:ascii="Open Sans Light" w:hAnsi="Open Sans Light" w:cs="Open Sans Light"/>
          </w:rPr>
          <w:t>cashiers@uww.edu</w:t>
        </w:r>
      </w:hyperlink>
    </w:p>
    <w:p w14:paraId="17E2A17B" w14:textId="77777777" w:rsidR="00DA7C19" w:rsidRDefault="00DA7C19">
      <w:pPr>
        <w:overflowPunct/>
        <w:autoSpaceDE/>
        <w:autoSpaceDN/>
        <w:adjustRightInd/>
        <w:textAlignment w:val="auto"/>
        <w:rPr>
          <w:rFonts w:ascii="Open Sans Light" w:hAnsi="Open Sans Light" w:cs="Open Sans Light"/>
        </w:rPr>
      </w:pPr>
      <w:r>
        <w:rPr>
          <w:rFonts w:ascii="Open Sans Light" w:hAnsi="Open Sans Light" w:cs="Open Sans Light"/>
        </w:rPr>
        <w:t>UW-W Financial Services</w:t>
      </w:r>
      <w:r>
        <w:rPr>
          <w:rFonts w:ascii="Open Sans Light" w:hAnsi="Open Sans Light" w:cs="Open Sans Light"/>
        </w:rPr>
        <w:tab/>
      </w:r>
      <w:r w:rsidR="006118B3">
        <w:rPr>
          <w:rFonts w:ascii="Open Sans Light" w:hAnsi="Open Sans Light" w:cs="Open Sans Light"/>
        </w:rPr>
        <w:tab/>
      </w:r>
      <w:r>
        <w:rPr>
          <w:rFonts w:ascii="Open Sans Light" w:hAnsi="Open Sans Light" w:cs="Open Sans Light"/>
        </w:rPr>
        <w:t>262-472-1331</w:t>
      </w:r>
      <w:r w:rsidR="006118B3">
        <w:rPr>
          <w:rFonts w:ascii="Open Sans Light" w:hAnsi="Open Sans Light" w:cs="Open Sans Light"/>
        </w:rPr>
        <w:tab/>
      </w:r>
      <w:r>
        <w:rPr>
          <w:rFonts w:ascii="Open Sans Light" w:hAnsi="Open Sans Light" w:cs="Open Sans Light"/>
        </w:rPr>
        <w:tab/>
      </w:r>
      <w:hyperlink r:id="rId13" w:history="1">
        <w:r w:rsidRPr="00BB5398">
          <w:rPr>
            <w:rStyle w:val="Hyperlink"/>
            <w:rFonts w:ascii="Open Sans Light" w:hAnsi="Open Sans Light" w:cs="Open Sans Light"/>
          </w:rPr>
          <w:t>finsrv@uww.edu</w:t>
        </w:r>
      </w:hyperlink>
      <w:r>
        <w:rPr>
          <w:rFonts w:ascii="Open Sans Light" w:hAnsi="Open Sans Light" w:cs="Open Sans Light"/>
        </w:rPr>
        <w:t xml:space="preserve"> </w:t>
      </w:r>
    </w:p>
    <w:p w14:paraId="6C59AE11" w14:textId="77777777" w:rsidR="005913B0" w:rsidRDefault="00DA7C19" w:rsidP="00DA7C19">
      <w:pPr>
        <w:overflowPunct/>
        <w:autoSpaceDE/>
        <w:autoSpaceDN/>
        <w:adjustRightInd/>
        <w:spacing w:line="480" w:lineRule="auto"/>
        <w:textAlignment w:val="auto"/>
        <w:rPr>
          <w:rFonts w:ascii="Open Sans Light" w:hAnsi="Open Sans Light" w:cs="Open Sans Light"/>
        </w:rPr>
      </w:pPr>
      <w:r>
        <w:rPr>
          <w:rFonts w:ascii="Open Sans Light" w:hAnsi="Open Sans Light" w:cs="Open Sans Light"/>
        </w:rPr>
        <w:t>UW-W Administrative Affairs</w:t>
      </w:r>
      <w:r>
        <w:rPr>
          <w:rFonts w:ascii="Open Sans Light" w:hAnsi="Open Sans Light" w:cs="Open Sans Light"/>
        </w:rPr>
        <w:tab/>
      </w:r>
      <w:r>
        <w:rPr>
          <w:rFonts w:ascii="Open Sans Light" w:hAnsi="Open Sans Light" w:cs="Open Sans Light"/>
        </w:rPr>
        <w:tab/>
      </w:r>
      <w:r w:rsidR="003C7FCD">
        <w:rPr>
          <w:rFonts w:ascii="Open Sans Light" w:hAnsi="Open Sans Light" w:cs="Open Sans Light"/>
        </w:rPr>
        <w:t>262-472-1922</w:t>
      </w:r>
      <w:r>
        <w:rPr>
          <w:rFonts w:ascii="Open Sans Light" w:hAnsi="Open Sans Light" w:cs="Open Sans Light"/>
        </w:rPr>
        <w:tab/>
      </w:r>
      <w:r w:rsidR="006118B3">
        <w:rPr>
          <w:rFonts w:ascii="Open Sans Light" w:hAnsi="Open Sans Light" w:cs="Open Sans Light"/>
        </w:rPr>
        <w:tab/>
      </w:r>
      <w:hyperlink r:id="rId14" w:history="1">
        <w:r w:rsidR="006118B3" w:rsidRPr="00BB5398">
          <w:rPr>
            <w:rStyle w:val="Hyperlink"/>
            <w:rFonts w:ascii="Open Sans Light" w:hAnsi="Open Sans Light" w:cs="Open Sans Light"/>
          </w:rPr>
          <w:t>adminaffairs@uww.edu</w:t>
        </w:r>
      </w:hyperlink>
      <w:r>
        <w:rPr>
          <w:rFonts w:ascii="Open Sans Light" w:hAnsi="Open Sans Light" w:cs="Open Sans Light"/>
        </w:rPr>
        <w:t xml:space="preserve"> </w:t>
      </w:r>
      <w:r w:rsidR="005913B0">
        <w:rPr>
          <w:rFonts w:ascii="Open Sans Light" w:hAnsi="Open Sans Light" w:cs="Open Sans Light"/>
        </w:rPr>
        <w:br w:type="page"/>
      </w:r>
    </w:p>
    <w:p w14:paraId="4777BFD5" w14:textId="77777777" w:rsidR="00441FF0" w:rsidRPr="00551FAE" w:rsidRDefault="00765C84" w:rsidP="004E0054">
      <w:pPr>
        <w:pStyle w:val="Heading1"/>
      </w:pPr>
      <w:r>
        <w:t>APPENDIX 1:  Restrictive Endorsement Example</w:t>
      </w:r>
    </w:p>
    <w:p w14:paraId="58071962" w14:textId="77777777" w:rsidR="00441FF0" w:rsidRPr="00551FAE" w:rsidRDefault="00DA7C19" w:rsidP="00551FAE">
      <w:pPr>
        <w:rPr>
          <w:rFonts w:ascii="Open Sans Light" w:hAnsi="Open Sans Light" w:cs="Open Sans Light"/>
        </w:rPr>
      </w:pPr>
      <w:r>
        <w:rPr>
          <w:rFonts w:ascii="Open Sans Light" w:hAnsi="Open Sans Light" w:cs="Open Sans Light"/>
        </w:rPr>
        <w:t>Note:  Departments should endorse closest to the top of the check, leaving room for the Cashier’s final endorsement above the line indicated on the check.</w:t>
      </w:r>
      <w:r w:rsidR="00862219" w:rsidRPr="00551FAE">
        <w:rPr>
          <w:rFonts w:ascii="Open Sans Light" w:hAnsi="Open Sans Light" w:cs="Open Sans Light"/>
          <w:noProof/>
        </w:rPr>
        <w:drawing>
          <wp:inline distT="0" distB="0" distL="0" distR="0" wp14:anchorId="44894D7D" wp14:editId="626E8AA7">
            <wp:extent cx="6177915" cy="3802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77915" cy="3802380"/>
                    </a:xfrm>
                    <a:prstGeom prst="rect">
                      <a:avLst/>
                    </a:prstGeom>
                    <a:noFill/>
                    <a:ln>
                      <a:noFill/>
                    </a:ln>
                  </pic:spPr>
                </pic:pic>
              </a:graphicData>
            </a:graphic>
          </wp:inline>
        </w:drawing>
      </w:r>
    </w:p>
    <w:p w14:paraId="236597A0" w14:textId="77777777" w:rsidR="00441FF0" w:rsidRPr="00551FAE" w:rsidRDefault="00441FF0" w:rsidP="00551FAE">
      <w:pPr>
        <w:rPr>
          <w:rFonts w:ascii="Open Sans Light" w:hAnsi="Open Sans Light" w:cs="Open Sans Light"/>
        </w:rPr>
      </w:pPr>
    </w:p>
    <w:p w14:paraId="0B76927F" w14:textId="77777777" w:rsidR="00441FF0" w:rsidRPr="00551FAE" w:rsidRDefault="00441FF0" w:rsidP="00551FAE">
      <w:pPr>
        <w:rPr>
          <w:rFonts w:ascii="Open Sans Light" w:hAnsi="Open Sans Light" w:cs="Open Sans Light"/>
        </w:rPr>
      </w:pPr>
    </w:p>
    <w:p w14:paraId="5EDEBC8B" w14:textId="77777777" w:rsidR="00441FF0" w:rsidRPr="00551FAE" w:rsidRDefault="00441FF0" w:rsidP="00551FAE">
      <w:pPr>
        <w:rPr>
          <w:rFonts w:ascii="Open Sans Light" w:hAnsi="Open Sans Light" w:cs="Open Sans Light"/>
        </w:rPr>
      </w:pPr>
    </w:p>
    <w:p w14:paraId="21F4195C" w14:textId="77777777" w:rsidR="00441FF0" w:rsidRPr="00551FAE" w:rsidRDefault="00441FF0" w:rsidP="00551FAE">
      <w:pPr>
        <w:rPr>
          <w:rFonts w:ascii="Open Sans Light" w:hAnsi="Open Sans Light" w:cs="Open Sans Light"/>
        </w:rPr>
        <w:sectPr w:rsidR="00441FF0" w:rsidRPr="00551FAE" w:rsidSect="00D97C59">
          <w:footerReference w:type="default" r:id="rId16"/>
          <w:pgSz w:w="12240" w:h="15840" w:code="1"/>
          <w:pgMar w:top="1440" w:right="1440" w:bottom="1170" w:left="1440" w:header="720" w:footer="720" w:gutter="0"/>
          <w:pgNumType w:start="1"/>
          <w:cols w:space="720"/>
          <w:titlePg/>
          <w:docGrid w:linePitch="272"/>
        </w:sectPr>
      </w:pPr>
    </w:p>
    <w:p w14:paraId="2C7D9160" w14:textId="77777777" w:rsidR="00516A9A" w:rsidRDefault="00765C84" w:rsidP="004E0054">
      <w:pPr>
        <w:pStyle w:val="Heading1"/>
      </w:pPr>
      <w:r>
        <w:t>APPENDIX 2:  Deposit Form Example</w:t>
      </w:r>
    </w:p>
    <w:p w14:paraId="683ED721" w14:textId="77777777" w:rsidR="00765C84" w:rsidRPr="00551FAE" w:rsidRDefault="00D97C59" w:rsidP="00551FAE">
      <w:pPr>
        <w:rPr>
          <w:rFonts w:ascii="Open Sans Light" w:hAnsi="Open Sans Light" w:cs="Open Sans Light"/>
        </w:rPr>
      </w:pPr>
      <w:hyperlink r:id="rId17" w:anchor="CashiersOfficeForms" w:history="1">
        <w:r w:rsidR="00DA7C19" w:rsidRPr="00BB5398">
          <w:rPr>
            <w:rStyle w:val="Hyperlink"/>
            <w:rFonts w:ascii="Open Sans Light" w:hAnsi="Open Sans Light" w:cs="Open Sans Light"/>
            <w:sz w:val="22"/>
            <w:szCs w:val="22"/>
          </w:rPr>
          <w:t>https://www.uww.edu/adminaffairs/finance/cashiers-office/forms#CashiersOfficeForms</w:t>
        </w:r>
      </w:hyperlink>
      <w:r w:rsidR="00DA7C19">
        <w:rPr>
          <w:rFonts w:ascii="Open Sans Light" w:hAnsi="Open Sans Light" w:cs="Open Sans Light"/>
          <w:sz w:val="22"/>
          <w:szCs w:val="22"/>
        </w:rPr>
        <w:t xml:space="preserve"> </w:t>
      </w:r>
    </w:p>
    <w:p w14:paraId="4DD00339" w14:textId="77777777" w:rsidR="00516A9A" w:rsidRPr="00551FAE" w:rsidRDefault="00516A9A" w:rsidP="00551FAE">
      <w:pPr>
        <w:rPr>
          <w:rFonts w:ascii="Open Sans Light" w:hAnsi="Open Sans Light" w:cs="Open Sans Light"/>
        </w:rPr>
      </w:pPr>
    </w:p>
    <w:p w14:paraId="401893AC" w14:textId="77777777" w:rsidR="00516A9A" w:rsidRPr="00551FAE" w:rsidRDefault="00DA7C19" w:rsidP="00551FAE">
      <w:pPr>
        <w:rPr>
          <w:rFonts w:ascii="Open Sans Light" w:hAnsi="Open Sans Light" w:cs="Open Sans Light"/>
        </w:rPr>
      </w:pPr>
      <w:r w:rsidRPr="00DA7C19">
        <w:rPr>
          <w:rFonts w:ascii="Open Sans Light" w:hAnsi="Open Sans Light" w:cs="Open Sans Light"/>
          <w:noProof/>
        </w:rPr>
        <w:drawing>
          <wp:inline distT="0" distB="0" distL="0" distR="0" wp14:anchorId="45CA0521" wp14:editId="7233A25F">
            <wp:extent cx="5893866" cy="502512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10111" cy="5038973"/>
                    </a:xfrm>
                    <a:prstGeom prst="rect">
                      <a:avLst/>
                    </a:prstGeom>
                  </pic:spPr>
                </pic:pic>
              </a:graphicData>
            </a:graphic>
          </wp:inline>
        </w:drawing>
      </w:r>
    </w:p>
    <w:p w14:paraId="09E611E4" w14:textId="77777777" w:rsidR="00DD1A48" w:rsidRPr="00551FAE" w:rsidRDefault="00DD1A48" w:rsidP="00551FAE">
      <w:pPr>
        <w:rPr>
          <w:rFonts w:ascii="Open Sans Light" w:hAnsi="Open Sans Light" w:cs="Open Sans Light"/>
        </w:rPr>
      </w:pPr>
    </w:p>
    <w:p w14:paraId="5A491A97" w14:textId="77777777" w:rsidR="00DD1A48" w:rsidRPr="00551FAE" w:rsidRDefault="00DD1A48" w:rsidP="00551FAE">
      <w:pPr>
        <w:rPr>
          <w:rFonts w:ascii="Open Sans Light" w:hAnsi="Open Sans Light" w:cs="Open Sans Light"/>
        </w:rPr>
      </w:pPr>
    </w:p>
    <w:sectPr w:rsidR="00DD1A48" w:rsidRPr="00551FAE">
      <w:pgSz w:w="15840" w:h="12240" w:orient="landscape" w:code="1"/>
      <w:pgMar w:top="720" w:right="720" w:bottom="57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020C2" w14:textId="77777777" w:rsidR="00D97C59" w:rsidRDefault="00D97C59">
      <w:r>
        <w:separator/>
      </w:r>
    </w:p>
  </w:endnote>
  <w:endnote w:type="continuationSeparator" w:id="0">
    <w:p w14:paraId="38801AAB" w14:textId="77777777" w:rsidR="00D97C59" w:rsidRDefault="00D9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Medium">
    <w:altName w:val="Segoe UI"/>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943F" w14:textId="77777777" w:rsidR="00E969E7" w:rsidRDefault="00E969E7" w:rsidP="00E969E7">
    <w:pPr>
      <w:pStyle w:val="Footer"/>
      <w:tabs>
        <w:tab w:val="clear" w:pos="8640"/>
        <w:tab w:val="right" w:pos="9360"/>
      </w:tabs>
      <w:jc w:val="right"/>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p>
  <w:p w14:paraId="773AFB77" w14:textId="77777777" w:rsidR="00441FF0" w:rsidRPr="00E969E7" w:rsidRDefault="00E969E7" w:rsidP="00E969E7">
    <w:pPr>
      <w:pStyle w:val="Footer"/>
      <w:tabs>
        <w:tab w:val="clear" w:pos="8640"/>
        <w:tab w:val="right" w:pos="9360"/>
      </w:tabs>
      <w:jc w:val="right"/>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00441FF0" w:rsidRPr="00E969E7">
      <w:rPr>
        <w:rFonts w:asciiTheme="minorHAnsi" w:hAnsiTheme="minorHAnsi" w:cstheme="minorHAnsi"/>
        <w:sz w:val="16"/>
        <w:szCs w:val="16"/>
      </w:rPr>
      <w:t xml:space="preserve">Cash Handling </w:t>
    </w:r>
    <w:r w:rsidRPr="00E969E7">
      <w:rPr>
        <w:rFonts w:asciiTheme="minorHAnsi" w:hAnsiTheme="minorHAnsi" w:cstheme="minorHAnsi"/>
        <w:sz w:val="16"/>
        <w:szCs w:val="16"/>
      </w:rPr>
      <w:t>Policy; January 2023</w:t>
    </w:r>
    <w:r>
      <w:rPr>
        <w:rFonts w:asciiTheme="minorHAnsi" w:hAnsiTheme="minorHAnsi" w:cstheme="minorHAnsi"/>
        <w:sz w:val="16"/>
        <w:szCs w:val="16"/>
      </w:rPr>
      <w:tab/>
    </w:r>
    <w:r>
      <w:rPr>
        <w:rFonts w:asciiTheme="minorHAnsi" w:hAnsiTheme="minorHAnsi" w:cstheme="minorHAnsi"/>
        <w:sz w:val="16"/>
        <w:szCs w:val="16"/>
      </w:rPr>
      <w:tab/>
      <w:t xml:space="preserve">Page </w:t>
    </w:r>
    <w:r w:rsidRPr="00E969E7">
      <w:rPr>
        <w:rFonts w:asciiTheme="minorHAnsi" w:hAnsiTheme="minorHAnsi" w:cstheme="minorHAnsi"/>
        <w:sz w:val="16"/>
        <w:szCs w:val="16"/>
      </w:rPr>
      <w:fldChar w:fldCharType="begin"/>
    </w:r>
    <w:r w:rsidRPr="00E969E7">
      <w:rPr>
        <w:rFonts w:asciiTheme="minorHAnsi" w:hAnsiTheme="minorHAnsi" w:cstheme="minorHAnsi"/>
        <w:sz w:val="16"/>
        <w:szCs w:val="16"/>
      </w:rPr>
      <w:instrText xml:space="preserve"> PAGE   \* MERGEFORMAT </w:instrText>
    </w:r>
    <w:r w:rsidRPr="00E969E7">
      <w:rPr>
        <w:rFonts w:asciiTheme="minorHAnsi" w:hAnsiTheme="minorHAnsi" w:cstheme="minorHAnsi"/>
        <w:sz w:val="16"/>
        <w:szCs w:val="16"/>
      </w:rPr>
      <w:fldChar w:fldCharType="separate"/>
    </w:r>
    <w:r w:rsidRPr="00E969E7">
      <w:rPr>
        <w:rFonts w:asciiTheme="minorHAnsi" w:hAnsiTheme="minorHAnsi" w:cstheme="minorHAnsi"/>
        <w:noProof/>
        <w:sz w:val="16"/>
        <w:szCs w:val="16"/>
      </w:rPr>
      <w:t>1</w:t>
    </w:r>
    <w:r w:rsidRPr="00E969E7">
      <w:rPr>
        <w:rFonts w:asciiTheme="minorHAnsi" w:hAnsiTheme="minorHAnsi" w:cstheme="minorHAnsi"/>
        <w:noProof/>
        <w:sz w:val="16"/>
        <w:szCs w:val="16"/>
      </w:rPr>
      <w:fldChar w:fldCharType="end"/>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2BF9" w14:textId="77777777" w:rsidR="00D97C59" w:rsidRDefault="00D97C59">
      <w:r>
        <w:separator/>
      </w:r>
    </w:p>
  </w:footnote>
  <w:footnote w:type="continuationSeparator" w:id="0">
    <w:p w14:paraId="30A1003B" w14:textId="77777777" w:rsidR="00D97C59" w:rsidRDefault="00D97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F1D"/>
    <w:multiLevelType w:val="hybridMultilevel"/>
    <w:tmpl w:val="AA74D1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1623A9"/>
    <w:multiLevelType w:val="singleLevel"/>
    <w:tmpl w:val="0409000F"/>
    <w:lvl w:ilvl="0">
      <w:start w:val="1"/>
      <w:numFmt w:val="decimal"/>
      <w:lvlText w:val="%1."/>
      <w:lvlJc w:val="left"/>
      <w:pPr>
        <w:ind w:left="720" w:hanging="360"/>
      </w:pPr>
    </w:lvl>
  </w:abstractNum>
  <w:abstractNum w:abstractNumId="2" w15:restartNumberingAfterBreak="0">
    <w:nsid w:val="0D1B7676"/>
    <w:multiLevelType w:val="hybridMultilevel"/>
    <w:tmpl w:val="9A3A3F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6C7281"/>
    <w:multiLevelType w:val="hybridMultilevel"/>
    <w:tmpl w:val="84008C70"/>
    <w:lvl w:ilvl="0" w:tplc="B38466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EB18F9"/>
    <w:multiLevelType w:val="singleLevel"/>
    <w:tmpl w:val="A5568164"/>
    <w:lvl w:ilvl="0">
      <w:start w:val="1"/>
      <w:numFmt w:val="decimal"/>
      <w:lvlText w:val="%1."/>
      <w:legacy w:legacy="1" w:legacySpace="120" w:legacyIndent="360"/>
      <w:lvlJc w:val="left"/>
      <w:pPr>
        <w:ind w:left="720" w:hanging="360"/>
      </w:pPr>
    </w:lvl>
  </w:abstractNum>
  <w:abstractNum w:abstractNumId="5" w15:restartNumberingAfterBreak="0">
    <w:nsid w:val="1D143C1D"/>
    <w:multiLevelType w:val="hybridMultilevel"/>
    <w:tmpl w:val="79B6D3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F10337"/>
    <w:multiLevelType w:val="singleLevel"/>
    <w:tmpl w:val="8B0A8C1A"/>
    <w:lvl w:ilvl="0">
      <w:start w:val="1"/>
      <w:numFmt w:val="decimal"/>
      <w:lvlText w:val="%1. "/>
      <w:legacy w:legacy="1" w:legacySpace="0" w:legacyIndent="360"/>
      <w:lvlJc w:val="left"/>
      <w:pPr>
        <w:ind w:left="1080" w:hanging="360"/>
      </w:pPr>
      <w:rPr>
        <w:b w:val="0"/>
        <w:i w:val="0"/>
        <w:sz w:val="24"/>
      </w:rPr>
    </w:lvl>
  </w:abstractNum>
  <w:abstractNum w:abstractNumId="7" w15:restartNumberingAfterBreak="0">
    <w:nsid w:val="251555FA"/>
    <w:multiLevelType w:val="hybridMultilevel"/>
    <w:tmpl w:val="85A0E5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223BF8"/>
    <w:multiLevelType w:val="hybridMultilevel"/>
    <w:tmpl w:val="9F8E7D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43312D"/>
    <w:multiLevelType w:val="hybridMultilevel"/>
    <w:tmpl w:val="89AE50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A51591"/>
    <w:multiLevelType w:val="multilevel"/>
    <w:tmpl w:val="835250AA"/>
    <w:lvl w:ilvl="0">
      <w:start w:val="2"/>
      <w:numFmt w:val="upperLetter"/>
      <w:lvlText w:val="%1. "/>
      <w:legacy w:legacy="1" w:legacySpace="0" w:legacyIndent="360"/>
      <w:lvlJc w:val="left"/>
      <w:pPr>
        <w:ind w:left="360" w:hanging="360"/>
      </w:pPr>
      <w:rPr>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471705D"/>
    <w:multiLevelType w:val="hybridMultilevel"/>
    <w:tmpl w:val="DBE69AD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B29CB"/>
    <w:multiLevelType w:val="hybridMultilevel"/>
    <w:tmpl w:val="8B9A109C"/>
    <w:lvl w:ilvl="0" w:tplc="A71EB6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857997"/>
    <w:multiLevelType w:val="hybridMultilevel"/>
    <w:tmpl w:val="70748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37692"/>
    <w:multiLevelType w:val="hybridMultilevel"/>
    <w:tmpl w:val="F350C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83758"/>
    <w:multiLevelType w:val="hybridMultilevel"/>
    <w:tmpl w:val="B52007E2"/>
    <w:lvl w:ilvl="0" w:tplc="E578D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390395"/>
    <w:multiLevelType w:val="hybridMultilevel"/>
    <w:tmpl w:val="0130E7D0"/>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DF00E8"/>
    <w:multiLevelType w:val="hybridMultilevel"/>
    <w:tmpl w:val="8EA27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27AC3"/>
    <w:multiLevelType w:val="hybridMultilevel"/>
    <w:tmpl w:val="5798D1B2"/>
    <w:lvl w:ilvl="0" w:tplc="E578D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706EF6"/>
    <w:multiLevelType w:val="hybridMultilevel"/>
    <w:tmpl w:val="50BA5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0B11ECF"/>
    <w:multiLevelType w:val="singleLevel"/>
    <w:tmpl w:val="8B0A8C1A"/>
    <w:lvl w:ilvl="0">
      <w:start w:val="1"/>
      <w:numFmt w:val="decimal"/>
      <w:lvlText w:val="%1. "/>
      <w:legacy w:legacy="1" w:legacySpace="0" w:legacyIndent="360"/>
      <w:lvlJc w:val="left"/>
      <w:pPr>
        <w:ind w:left="1080" w:hanging="360"/>
      </w:pPr>
      <w:rPr>
        <w:b w:val="0"/>
        <w:i w:val="0"/>
        <w:sz w:val="24"/>
      </w:rPr>
    </w:lvl>
  </w:abstractNum>
  <w:abstractNum w:abstractNumId="21" w15:restartNumberingAfterBreak="0">
    <w:nsid w:val="62B16DF7"/>
    <w:multiLevelType w:val="hybridMultilevel"/>
    <w:tmpl w:val="CF160140"/>
    <w:lvl w:ilvl="0" w:tplc="E578D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A60B2F"/>
    <w:multiLevelType w:val="hybridMultilevel"/>
    <w:tmpl w:val="6DBC3860"/>
    <w:lvl w:ilvl="0" w:tplc="963024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C2D44B9"/>
    <w:multiLevelType w:val="hybridMultilevel"/>
    <w:tmpl w:val="50CAE0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77541FD8"/>
    <w:multiLevelType w:val="hybridMultilevel"/>
    <w:tmpl w:val="B2EE0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D27975"/>
    <w:multiLevelType w:val="singleLevel"/>
    <w:tmpl w:val="A5568164"/>
    <w:lvl w:ilvl="0">
      <w:start w:val="1"/>
      <w:numFmt w:val="decimal"/>
      <w:lvlText w:val="%1."/>
      <w:legacy w:legacy="1" w:legacySpace="120" w:legacyIndent="360"/>
      <w:lvlJc w:val="left"/>
      <w:pPr>
        <w:ind w:left="720" w:hanging="360"/>
      </w:pPr>
    </w:lvl>
  </w:abstractNum>
  <w:num w:numId="1" w16cid:durableId="932937189">
    <w:abstractNumId w:val="6"/>
  </w:num>
  <w:num w:numId="2" w16cid:durableId="1182087778">
    <w:abstractNumId w:val="10"/>
  </w:num>
  <w:num w:numId="3" w16cid:durableId="2009365409">
    <w:abstractNumId w:val="20"/>
  </w:num>
  <w:num w:numId="4" w16cid:durableId="1199586609">
    <w:abstractNumId w:val="25"/>
  </w:num>
  <w:num w:numId="5" w16cid:durableId="1672759710">
    <w:abstractNumId w:val="4"/>
  </w:num>
  <w:num w:numId="6" w16cid:durableId="1079256559">
    <w:abstractNumId w:val="1"/>
  </w:num>
  <w:num w:numId="7" w16cid:durableId="843740093">
    <w:abstractNumId w:val="24"/>
  </w:num>
  <w:num w:numId="8" w16cid:durableId="1989091675">
    <w:abstractNumId w:val="3"/>
  </w:num>
  <w:num w:numId="9" w16cid:durableId="885916965">
    <w:abstractNumId w:val="8"/>
  </w:num>
  <w:num w:numId="10" w16cid:durableId="2023587671">
    <w:abstractNumId w:val="22"/>
  </w:num>
  <w:num w:numId="11" w16cid:durableId="794904612">
    <w:abstractNumId w:val="11"/>
  </w:num>
  <w:num w:numId="12" w16cid:durableId="1732999641">
    <w:abstractNumId w:val="16"/>
  </w:num>
  <w:num w:numId="13" w16cid:durableId="312486925">
    <w:abstractNumId w:val="14"/>
  </w:num>
  <w:num w:numId="14" w16cid:durableId="711419081">
    <w:abstractNumId w:val="9"/>
  </w:num>
  <w:num w:numId="15" w16cid:durableId="1085802318">
    <w:abstractNumId w:val="0"/>
  </w:num>
  <w:num w:numId="16" w16cid:durableId="661810599">
    <w:abstractNumId w:val="19"/>
  </w:num>
  <w:num w:numId="17" w16cid:durableId="638071601">
    <w:abstractNumId w:val="2"/>
  </w:num>
  <w:num w:numId="18" w16cid:durableId="644893177">
    <w:abstractNumId w:val="17"/>
  </w:num>
  <w:num w:numId="19" w16cid:durableId="594365336">
    <w:abstractNumId w:val="5"/>
  </w:num>
  <w:num w:numId="20" w16cid:durableId="455373969">
    <w:abstractNumId w:val="7"/>
  </w:num>
  <w:num w:numId="21" w16cid:durableId="1247347569">
    <w:abstractNumId w:val="21"/>
  </w:num>
  <w:num w:numId="22" w16cid:durableId="589656136">
    <w:abstractNumId w:val="13"/>
  </w:num>
  <w:num w:numId="23" w16cid:durableId="131800093">
    <w:abstractNumId w:val="15"/>
  </w:num>
  <w:num w:numId="24" w16cid:durableId="149757045">
    <w:abstractNumId w:val="18"/>
  </w:num>
  <w:num w:numId="25" w16cid:durableId="261379977">
    <w:abstractNumId w:val="12"/>
  </w:num>
  <w:num w:numId="26" w16cid:durableId="11966990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65"/>
    <w:rsid w:val="000258FE"/>
    <w:rsid w:val="00045475"/>
    <w:rsid w:val="0005455F"/>
    <w:rsid w:val="000923D4"/>
    <w:rsid w:val="00094D83"/>
    <w:rsid w:val="0009796B"/>
    <w:rsid w:val="001066FE"/>
    <w:rsid w:val="001072B2"/>
    <w:rsid w:val="00155EA0"/>
    <w:rsid w:val="001B40A2"/>
    <w:rsid w:val="001F1D92"/>
    <w:rsid w:val="001F2911"/>
    <w:rsid w:val="0026550B"/>
    <w:rsid w:val="00295566"/>
    <w:rsid w:val="002962C2"/>
    <w:rsid w:val="002C0BA7"/>
    <w:rsid w:val="002D19A9"/>
    <w:rsid w:val="00394529"/>
    <w:rsid w:val="003A6AA4"/>
    <w:rsid w:val="003B11DB"/>
    <w:rsid w:val="003B7EC3"/>
    <w:rsid w:val="003C7FCD"/>
    <w:rsid w:val="003D1865"/>
    <w:rsid w:val="00426EFB"/>
    <w:rsid w:val="00432B33"/>
    <w:rsid w:val="00433625"/>
    <w:rsid w:val="00441FF0"/>
    <w:rsid w:val="00446119"/>
    <w:rsid w:val="004764AD"/>
    <w:rsid w:val="004A2016"/>
    <w:rsid w:val="004A7C31"/>
    <w:rsid w:val="004E0054"/>
    <w:rsid w:val="004F5FBF"/>
    <w:rsid w:val="00516A9A"/>
    <w:rsid w:val="00540873"/>
    <w:rsid w:val="00551FAE"/>
    <w:rsid w:val="00586A36"/>
    <w:rsid w:val="005913B0"/>
    <w:rsid w:val="005D6776"/>
    <w:rsid w:val="005F2D66"/>
    <w:rsid w:val="005F4B24"/>
    <w:rsid w:val="00605CA4"/>
    <w:rsid w:val="006118B3"/>
    <w:rsid w:val="00625DCA"/>
    <w:rsid w:val="006542CB"/>
    <w:rsid w:val="00663A7D"/>
    <w:rsid w:val="006821C3"/>
    <w:rsid w:val="006A318A"/>
    <w:rsid w:val="006B6458"/>
    <w:rsid w:val="006C043B"/>
    <w:rsid w:val="00716F61"/>
    <w:rsid w:val="007357EE"/>
    <w:rsid w:val="00765C84"/>
    <w:rsid w:val="00771C43"/>
    <w:rsid w:val="007C6E04"/>
    <w:rsid w:val="007D7FB9"/>
    <w:rsid w:val="0080671C"/>
    <w:rsid w:val="00862219"/>
    <w:rsid w:val="00873F0B"/>
    <w:rsid w:val="008D26CE"/>
    <w:rsid w:val="008D3073"/>
    <w:rsid w:val="009667EF"/>
    <w:rsid w:val="00974515"/>
    <w:rsid w:val="00986240"/>
    <w:rsid w:val="009A105C"/>
    <w:rsid w:val="009E310A"/>
    <w:rsid w:val="009F56F6"/>
    <w:rsid w:val="009F7DF8"/>
    <w:rsid w:val="00A23162"/>
    <w:rsid w:val="00A6701E"/>
    <w:rsid w:val="00A921C9"/>
    <w:rsid w:val="00A92688"/>
    <w:rsid w:val="00AC6466"/>
    <w:rsid w:val="00AD6217"/>
    <w:rsid w:val="00AE0AA0"/>
    <w:rsid w:val="00B26A80"/>
    <w:rsid w:val="00B26A9F"/>
    <w:rsid w:val="00B556B1"/>
    <w:rsid w:val="00B57B77"/>
    <w:rsid w:val="00B611B3"/>
    <w:rsid w:val="00B77EDF"/>
    <w:rsid w:val="00B9030E"/>
    <w:rsid w:val="00B96ABE"/>
    <w:rsid w:val="00C0460F"/>
    <w:rsid w:val="00C57D22"/>
    <w:rsid w:val="00C93A33"/>
    <w:rsid w:val="00CF622E"/>
    <w:rsid w:val="00D04006"/>
    <w:rsid w:val="00D10721"/>
    <w:rsid w:val="00D16CDC"/>
    <w:rsid w:val="00D20700"/>
    <w:rsid w:val="00D56258"/>
    <w:rsid w:val="00D75ACB"/>
    <w:rsid w:val="00D80CC2"/>
    <w:rsid w:val="00D904A3"/>
    <w:rsid w:val="00D94BCC"/>
    <w:rsid w:val="00D97C59"/>
    <w:rsid w:val="00DA7C19"/>
    <w:rsid w:val="00DC1629"/>
    <w:rsid w:val="00DD1A48"/>
    <w:rsid w:val="00E05001"/>
    <w:rsid w:val="00E21082"/>
    <w:rsid w:val="00E235B5"/>
    <w:rsid w:val="00E306C4"/>
    <w:rsid w:val="00E7717A"/>
    <w:rsid w:val="00E867E4"/>
    <w:rsid w:val="00E969E7"/>
    <w:rsid w:val="00EA143E"/>
    <w:rsid w:val="00F27D12"/>
    <w:rsid w:val="00F51FA0"/>
    <w:rsid w:val="00F8371F"/>
    <w:rsid w:val="00F85F7F"/>
    <w:rsid w:val="00F91101"/>
    <w:rsid w:val="00F958D9"/>
    <w:rsid w:val="00F96044"/>
    <w:rsid w:val="00FB0950"/>
    <w:rsid w:val="00FD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65E9C"/>
  <w15:docId w15:val="{8F8459A5-B3B6-44EA-BA0A-9C412348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974515"/>
    <w:pPr>
      <w:keepNext/>
      <w:outlineLvl w:val="0"/>
    </w:pPr>
    <w:rPr>
      <w:rFonts w:ascii="Open Sans Medium" w:hAnsi="Open Sans Medium"/>
      <w:color w:val="5F497A" w:themeColor="accent4" w:themeShade="BF"/>
      <w:sz w:val="28"/>
    </w:rPr>
  </w:style>
  <w:style w:type="paragraph" w:styleId="Heading2">
    <w:name w:val="heading 2"/>
    <w:basedOn w:val="Normal"/>
    <w:next w:val="Normal"/>
    <w:link w:val="Heading2Char"/>
    <w:qFormat/>
    <w:rsid w:val="0080671C"/>
    <w:pPr>
      <w:keepNext/>
      <w:outlineLvl w:val="1"/>
    </w:pPr>
    <w:rPr>
      <w:rFonts w:ascii="Open Sans Medium" w:hAnsi="Open Sans Medium"/>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tabs>
        <w:tab w:val="left" w:pos="1440"/>
      </w:tabs>
      <w:ind w:left="2160" w:hanging="2160"/>
      <w:outlineLvl w:val="3"/>
    </w:pPr>
    <w:rPr>
      <w:sz w:val="24"/>
    </w:rPr>
  </w:style>
  <w:style w:type="paragraph" w:styleId="Heading5">
    <w:name w:val="heading 5"/>
    <w:basedOn w:val="Normal"/>
    <w:next w:val="Normal"/>
    <w:qFormat/>
    <w:pPr>
      <w:keepNext/>
      <w:ind w:left="300"/>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BodyText">
    <w:name w:val="Body Text"/>
    <w:basedOn w:val="Normal"/>
    <w:pPr>
      <w:jc w:val="center"/>
    </w:pPr>
    <w:rPr>
      <w:sz w:val="24"/>
    </w:rPr>
  </w:style>
  <w:style w:type="character" w:styleId="Hyperlink">
    <w:name w:val="Hyperlink"/>
    <w:uiPriority w:val="99"/>
    <w:rPr>
      <w:color w:val="0000FF"/>
      <w:u w:val="single"/>
    </w:rPr>
  </w:style>
  <w:style w:type="paragraph" w:styleId="Caption">
    <w:name w:val="caption"/>
    <w:basedOn w:val="Normal"/>
    <w:next w:val="Normal"/>
    <w:qFormat/>
    <w:rPr>
      <w:b/>
    </w:rPr>
  </w:style>
  <w:style w:type="character" w:styleId="FollowedHyperlink">
    <w:name w:val="FollowedHyperlink"/>
    <w:uiPriority w:val="99"/>
    <w:unhideWhenUsed/>
    <w:rsid w:val="00446119"/>
    <w:rPr>
      <w:color w:val="800080"/>
      <w:u w:val="single"/>
    </w:rPr>
  </w:style>
  <w:style w:type="paragraph" w:customStyle="1" w:styleId="font0">
    <w:name w:val="font0"/>
    <w:basedOn w:val="Normal"/>
    <w:rsid w:val="00446119"/>
    <w:pPr>
      <w:overflowPunct/>
      <w:autoSpaceDE/>
      <w:autoSpaceDN/>
      <w:adjustRightInd/>
      <w:spacing w:before="100" w:beforeAutospacing="1" w:after="100" w:afterAutospacing="1"/>
      <w:textAlignment w:val="auto"/>
    </w:pPr>
    <w:rPr>
      <w:rFonts w:ascii="Arial" w:hAnsi="Arial" w:cs="Arial"/>
    </w:rPr>
  </w:style>
  <w:style w:type="paragraph" w:customStyle="1" w:styleId="font5">
    <w:name w:val="font5"/>
    <w:basedOn w:val="Normal"/>
    <w:rsid w:val="00446119"/>
    <w:pPr>
      <w:overflowPunct/>
      <w:autoSpaceDE/>
      <w:autoSpaceDN/>
      <w:adjustRightInd/>
      <w:spacing w:before="100" w:beforeAutospacing="1" w:after="100" w:afterAutospacing="1"/>
      <w:textAlignment w:val="auto"/>
    </w:pPr>
    <w:rPr>
      <w:rFonts w:ascii="Arial" w:hAnsi="Arial" w:cs="Arial"/>
      <w:b/>
      <w:bCs/>
    </w:rPr>
  </w:style>
  <w:style w:type="paragraph" w:customStyle="1" w:styleId="font6">
    <w:name w:val="font6"/>
    <w:basedOn w:val="Normal"/>
    <w:rsid w:val="0044611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font7">
    <w:name w:val="font7"/>
    <w:basedOn w:val="Normal"/>
    <w:rsid w:val="00446119"/>
    <w:pPr>
      <w:overflowPunct/>
      <w:autoSpaceDE/>
      <w:autoSpaceDN/>
      <w:adjustRightInd/>
      <w:spacing w:before="100" w:beforeAutospacing="1" w:after="100" w:afterAutospacing="1"/>
      <w:textAlignment w:val="auto"/>
    </w:pPr>
    <w:rPr>
      <w:rFonts w:ascii="Arial" w:hAnsi="Arial" w:cs="Arial"/>
    </w:rPr>
  </w:style>
  <w:style w:type="paragraph" w:customStyle="1" w:styleId="font8">
    <w:name w:val="font8"/>
    <w:basedOn w:val="Normal"/>
    <w:rsid w:val="00446119"/>
    <w:pPr>
      <w:overflowPunct/>
      <w:autoSpaceDE/>
      <w:autoSpaceDN/>
      <w:adjustRightInd/>
      <w:spacing w:before="100" w:beforeAutospacing="1" w:after="100" w:afterAutospacing="1"/>
      <w:textAlignment w:val="auto"/>
    </w:pPr>
    <w:rPr>
      <w:rFonts w:ascii="Arial" w:hAnsi="Arial" w:cs="Arial"/>
      <w:sz w:val="15"/>
      <w:szCs w:val="15"/>
    </w:rPr>
  </w:style>
  <w:style w:type="paragraph" w:customStyle="1" w:styleId="xl63">
    <w:name w:val="xl63"/>
    <w:basedOn w:val="Normal"/>
    <w:rsid w:val="00446119"/>
    <w:pPr>
      <w:overflowPunct/>
      <w:autoSpaceDE/>
      <w:autoSpaceDN/>
      <w:adjustRightInd/>
      <w:spacing w:before="100" w:beforeAutospacing="1" w:after="100" w:afterAutospacing="1"/>
      <w:jc w:val="center"/>
      <w:textAlignment w:val="auto"/>
    </w:pPr>
    <w:rPr>
      <w:sz w:val="24"/>
      <w:szCs w:val="24"/>
    </w:rPr>
  </w:style>
  <w:style w:type="paragraph" w:customStyle="1" w:styleId="xl64">
    <w:name w:val="xl64"/>
    <w:basedOn w:val="Normal"/>
    <w:rsid w:val="0044611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65">
    <w:name w:val="xl65"/>
    <w:basedOn w:val="Normal"/>
    <w:rsid w:val="0044611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66">
    <w:name w:val="xl66"/>
    <w:basedOn w:val="Normal"/>
    <w:rsid w:val="00446119"/>
    <w:pPr>
      <w:overflowPunct/>
      <w:autoSpaceDE/>
      <w:autoSpaceDN/>
      <w:adjustRightInd/>
      <w:spacing w:before="100" w:beforeAutospacing="1" w:after="100" w:afterAutospacing="1"/>
      <w:jc w:val="right"/>
      <w:textAlignment w:val="auto"/>
    </w:pPr>
    <w:rPr>
      <w:rFonts w:ascii="Arial" w:hAnsi="Arial" w:cs="Arial"/>
      <w:b/>
      <w:bCs/>
      <w:sz w:val="28"/>
      <w:szCs w:val="28"/>
    </w:rPr>
  </w:style>
  <w:style w:type="paragraph" w:customStyle="1" w:styleId="xl67">
    <w:name w:val="xl67"/>
    <w:basedOn w:val="Normal"/>
    <w:rsid w:val="00446119"/>
    <w:pPr>
      <w:overflowPunct/>
      <w:autoSpaceDE/>
      <w:autoSpaceDN/>
      <w:adjustRightInd/>
      <w:spacing w:before="100" w:beforeAutospacing="1" w:after="100" w:afterAutospacing="1"/>
      <w:jc w:val="center"/>
      <w:textAlignment w:val="auto"/>
    </w:pPr>
    <w:rPr>
      <w:rFonts w:ascii="Arial" w:hAnsi="Arial" w:cs="Arial"/>
      <w:sz w:val="24"/>
      <w:szCs w:val="24"/>
      <w:u w:val="single"/>
    </w:rPr>
  </w:style>
  <w:style w:type="paragraph" w:customStyle="1" w:styleId="xl68">
    <w:name w:val="xl68"/>
    <w:basedOn w:val="Normal"/>
    <w:rsid w:val="00446119"/>
    <w:pPr>
      <w:overflowPunct/>
      <w:autoSpaceDE/>
      <w:autoSpaceDN/>
      <w:adjustRightInd/>
      <w:spacing w:before="100" w:beforeAutospacing="1" w:after="100" w:afterAutospacing="1"/>
      <w:textAlignment w:val="auto"/>
    </w:pPr>
    <w:rPr>
      <w:sz w:val="24"/>
      <w:szCs w:val="24"/>
    </w:rPr>
  </w:style>
  <w:style w:type="paragraph" w:customStyle="1" w:styleId="xl69">
    <w:name w:val="xl69"/>
    <w:basedOn w:val="Normal"/>
    <w:rsid w:val="00446119"/>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0">
    <w:name w:val="xl70"/>
    <w:basedOn w:val="Normal"/>
    <w:rsid w:val="0044611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1">
    <w:name w:val="xl71"/>
    <w:basedOn w:val="Normal"/>
    <w:rsid w:val="00446119"/>
    <w:pPr>
      <w:overflowPunct/>
      <w:autoSpaceDE/>
      <w:autoSpaceDN/>
      <w:adjustRightInd/>
      <w:spacing w:before="100" w:beforeAutospacing="1" w:after="100" w:afterAutospacing="1"/>
      <w:jc w:val="right"/>
      <w:textAlignment w:val="auto"/>
    </w:pPr>
    <w:rPr>
      <w:sz w:val="24"/>
      <w:szCs w:val="24"/>
    </w:rPr>
  </w:style>
  <w:style w:type="paragraph" w:customStyle="1" w:styleId="xl73">
    <w:name w:val="xl73"/>
    <w:basedOn w:val="Normal"/>
    <w:rsid w:val="0044611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4">
    <w:name w:val="xl74"/>
    <w:basedOn w:val="Normal"/>
    <w:rsid w:val="00446119"/>
    <w:pPr>
      <w:overflowPunct/>
      <w:autoSpaceDE/>
      <w:autoSpaceDN/>
      <w:adjustRightInd/>
      <w:spacing w:before="100" w:beforeAutospacing="1" w:after="100" w:afterAutospacing="1"/>
      <w:jc w:val="center"/>
      <w:textAlignment w:val="auto"/>
    </w:pPr>
    <w:rPr>
      <w:rFonts w:ascii="Arial" w:hAnsi="Arial" w:cs="Arial"/>
      <w:color w:val="FF0000"/>
      <w:sz w:val="24"/>
      <w:szCs w:val="24"/>
    </w:rPr>
  </w:style>
  <w:style w:type="paragraph" w:customStyle="1" w:styleId="xl75">
    <w:name w:val="xl75"/>
    <w:basedOn w:val="Normal"/>
    <w:rsid w:val="0044611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76">
    <w:name w:val="xl76"/>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7">
    <w:name w:val="xl77"/>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8">
    <w:name w:val="xl78"/>
    <w:basedOn w:val="Normal"/>
    <w:rsid w:val="0044611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9">
    <w:name w:val="xl79"/>
    <w:basedOn w:val="Normal"/>
    <w:rsid w:val="00446119"/>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80">
    <w:name w:val="xl80"/>
    <w:basedOn w:val="Normal"/>
    <w:rsid w:val="00446119"/>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81">
    <w:name w:val="xl81"/>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2">
    <w:name w:val="xl82"/>
    <w:basedOn w:val="Normal"/>
    <w:rsid w:val="00446119"/>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83">
    <w:name w:val="xl83"/>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84">
    <w:name w:val="xl84"/>
    <w:basedOn w:val="Normal"/>
    <w:rsid w:val="0044611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85">
    <w:name w:val="xl85"/>
    <w:basedOn w:val="Normal"/>
    <w:rsid w:val="00446119"/>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86">
    <w:name w:val="xl86"/>
    <w:basedOn w:val="Normal"/>
    <w:rsid w:val="00446119"/>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87">
    <w:name w:val="xl87"/>
    <w:basedOn w:val="Normal"/>
    <w:rsid w:val="0044611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88">
    <w:name w:val="xl88"/>
    <w:basedOn w:val="Normal"/>
    <w:rsid w:val="00446119"/>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24"/>
      <w:szCs w:val="24"/>
    </w:rPr>
  </w:style>
  <w:style w:type="paragraph" w:customStyle="1" w:styleId="xl89">
    <w:name w:val="xl89"/>
    <w:basedOn w:val="Normal"/>
    <w:rsid w:val="00446119"/>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24"/>
      <w:szCs w:val="24"/>
    </w:rPr>
  </w:style>
  <w:style w:type="paragraph" w:customStyle="1" w:styleId="xl90">
    <w:name w:val="xl90"/>
    <w:basedOn w:val="Normal"/>
    <w:rsid w:val="00446119"/>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24"/>
      <w:szCs w:val="24"/>
    </w:rPr>
  </w:style>
  <w:style w:type="paragraph" w:customStyle="1" w:styleId="xl91">
    <w:name w:val="xl91"/>
    <w:basedOn w:val="Normal"/>
    <w:rsid w:val="00446119"/>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sz w:val="24"/>
      <w:szCs w:val="24"/>
    </w:rPr>
  </w:style>
  <w:style w:type="paragraph" w:customStyle="1" w:styleId="xl92">
    <w:name w:val="xl92"/>
    <w:basedOn w:val="Normal"/>
    <w:rsid w:val="00446119"/>
    <w:pPr>
      <w:pBdr>
        <w:top w:val="single" w:sz="8" w:space="0" w:color="auto"/>
        <w:left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w:hAnsi="Arial" w:cs="Arial"/>
      <w:sz w:val="24"/>
      <w:szCs w:val="24"/>
    </w:rPr>
  </w:style>
  <w:style w:type="paragraph" w:customStyle="1" w:styleId="xl93">
    <w:name w:val="xl93"/>
    <w:basedOn w:val="Normal"/>
    <w:rsid w:val="00446119"/>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94">
    <w:name w:val="xl94"/>
    <w:basedOn w:val="Normal"/>
    <w:rsid w:val="00446119"/>
    <w:pPr>
      <w:pBdr>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95">
    <w:name w:val="xl95"/>
    <w:basedOn w:val="Normal"/>
    <w:rsid w:val="00446119"/>
    <w:pPr>
      <w:pBdr>
        <w:left w:val="single" w:sz="4" w:space="0" w:color="auto"/>
      </w:pBdr>
      <w:overflowPunct/>
      <w:autoSpaceDE/>
      <w:autoSpaceDN/>
      <w:adjustRightInd/>
      <w:spacing w:before="100" w:beforeAutospacing="1" w:after="100" w:afterAutospacing="1"/>
      <w:jc w:val="right"/>
      <w:textAlignment w:val="auto"/>
    </w:pPr>
    <w:rPr>
      <w:rFonts w:ascii="Arial" w:hAnsi="Arial" w:cs="Arial"/>
      <w:b/>
      <w:bCs/>
      <w:sz w:val="24"/>
      <w:szCs w:val="24"/>
    </w:rPr>
  </w:style>
  <w:style w:type="paragraph" w:customStyle="1" w:styleId="xl96">
    <w:name w:val="xl96"/>
    <w:basedOn w:val="Normal"/>
    <w:rsid w:val="00446119"/>
    <w:pPr>
      <w:overflowPunct/>
      <w:autoSpaceDE/>
      <w:autoSpaceDN/>
      <w:adjustRightInd/>
      <w:spacing w:before="100" w:beforeAutospacing="1" w:after="100" w:afterAutospacing="1"/>
      <w:jc w:val="right"/>
      <w:textAlignment w:val="auto"/>
    </w:pPr>
    <w:rPr>
      <w:rFonts w:ascii="Arial" w:hAnsi="Arial" w:cs="Arial"/>
      <w:b/>
      <w:bCs/>
      <w:sz w:val="28"/>
      <w:szCs w:val="28"/>
    </w:rPr>
  </w:style>
  <w:style w:type="paragraph" w:customStyle="1" w:styleId="xl97">
    <w:name w:val="xl97"/>
    <w:basedOn w:val="Normal"/>
    <w:rsid w:val="00446119"/>
    <w:pPr>
      <w:overflowPunct/>
      <w:autoSpaceDE/>
      <w:autoSpaceDN/>
      <w:adjustRightInd/>
      <w:spacing w:before="100" w:beforeAutospacing="1" w:after="100" w:afterAutospacing="1"/>
      <w:jc w:val="right"/>
      <w:textAlignment w:val="auto"/>
    </w:pPr>
    <w:rPr>
      <w:rFonts w:ascii="Arial" w:hAnsi="Arial" w:cs="Arial"/>
      <w:sz w:val="16"/>
      <w:szCs w:val="16"/>
    </w:rPr>
  </w:style>
  <w:style w:type="paragraph" w:customStyle="1" w:styleId="xl98">
    <w:name w:val="xl98"/>
    <w:basedOn w:val="Normal"/>
    <w:rsid w:val="00446119"/>
    <w:pPr>
      <w:pBdr>
        <w:left w:val="single" w:sz="4" w:space="0" w:color="auto"/>
        <w:bottom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99">
    <w:name w:val="xl99"/>
    <w:basedOn w:val="Normal"/>
    <w:rsid w:val="00446119"/>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100">
    <w:name w:val="xl100"/>
    <w:basedOn w:val="Normal"/>
    <w:rsid w:val="00446119"/>
    <w:pPr>
      <w:pBdr>
        <w:top w:val="single" w:sz="4" w:space="0" w:color="auto"/>
        <w:lef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101">
    <w:name w:val="xl101"/>
    <w:basedOn w:val="Normal"/>
    <w:rsid w:val="00446119"/>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102">
    <w:name w:val="xl102"/>
    <w:basedOn w:val="Normal"/>
    <w:rsid w:val="00446119"/>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103">
    <w:name w:val="xl103"/>
    <w:basedOn w:val="Normal"/>
    <w:rsid w:val="0044611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104">
    <w:name w:val="xl104"/>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105">
    <w:name w:val="xl105"/>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106">
    <w:name w:val="xl106"/>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hAnsi="Arial" w:cs="Arial"/>
      <w:b/>
      <w:bCs/>
      <w:sz w:val="24"/>
      <w:szCs w:val="24"/>
    </w:rPr>
  </w:style>
  <w:style w:type="paragraph" w:customStyle="1" w:styleId="xl107">
    <w:name w:val="xl107"/>
    <w:basedOn w:val="Normal"/>
    <w:rsid w:val="00446119"/>
    <w:pPr>
      <w:pBdr>
        <w:left w:val="single" w:sz="8" w:space="0" w:color="auto"/>
      </w:pBd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108">
    <w:name w:val="xl108"/>
    <w:basedOn w:val="Normal"/>
    <w:rsid w:val="00446119"/>
    <w:pPr>
      <w:pBdr>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109">
    <w:name w:val="xl109"/>
    <w:basedOn w:val="Normal"/>
    <w:rsid w:val="00446119"/>
    <w:pPr>
      <w:pBdr>
        <w:left w:val="single" w:sz="8"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110">
    <w:name w:val="xl110"/>
    <w:basedOn w:val="Normal"/>
    <w:rsid w:val="0044611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right"/>
      <w:textAlignment w:val="auto"/>
    </w:pPr>
    <w:rPr>
      <w:rFonts w:ascii="Arial" w:hAnsi="Arial" w:cs="Arial"/>
      <w:b/>
      <w:bCs/>
      <w:sz w:val="24"/>
      <w:szCs w:val="24"/>
    </w:rPr>
  </w:style>
  <w:style w:type="paragraph" w:customStyle="1" w:styleId="xl111">
    <w:name w:val="xl111"/>
    <w:basedOn w:val="Normal"/>
    <w:rsid w:val="00446119"/>
    <w:pPr>
      <w:overflowPunct/>
      <w:autoSpaceDE/>
      <w:autoSpaceDN/>
      <w:adjustRightInd/>
      <w:spacing w:before="100" w:beforeAutospacing="1" w:after="100" w:afterAutospacing="1"/>
      <w:jc w:val="center"/>
      <w:textAlignment w:val="auto"/>
    </w:pPr>
    <w:rPr>
      <w:rFonts w:ascii="Arial" w:hAnsi="Arial" w:cs="Arial"/>
      <w:sz w:val="28"/>
      <w:szCs w:val="28"/>
    </w:rPr>
  </w:style>
  <w:style w:type="paragraph" w:customStyle="1" w:styleId="xl112">
    <w:name w:val="xl112"/>
    <w:basedOn w:val="Normal"/>
    <w:rsid w:val="00446119"/>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113">
    <w:name w:val="xl113"/>
    <w:basedOn w:val="Normal"/>
    <w:rsid w:val="00446119"/>
    <w:pPr>
      <w:pBdr>
        <w:top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114">
    <w:name w:val="xl114"/>
    <w:basedOn w:val="Normal"/>
    <w:rsid w:val="00446119"/>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w:hAnsi="Arial" w:cs="Arial"/>
      <w:b/>
      <w:bCs/>
      <w:sz w:val="28"/>
      <w:szCs w:val="28"/>
    </w:rPr>
  </w:style>
  <w:style w:type="paragraph" w:customStyle="1" w:styleId="xl115">
    <w:name w:val="xl115"/>
    <w:basedOn w:val="Normal"/>
    <w:rsid w:val="00446119"/>
    <w:pPr>
      <w:pBdr>
        <w:top w:val="single" w:sz="8" w:space="0" w:color="auto"/>
      </w:pBdr>
      <w:overflowPunct/>
      <w:autoSpaceDE/>
      <w:autoSpaceDN/>
      <w:adjustRightInd/>
      <w:spacing w:before="100" w:beforeAutospacing="1" w:after="100" w:afterAutospacing="1"/>
      <w:jc w:val="center"/>
      <w:textAlignment w:val="auto"/>
    </w:pPr>
    <w:rPr>
      <w:rFonts w:ascii="Arial" w:hAnsi="Arial" w:cs="Arial"/>
      <w:b/>
      <w:bCs/>
      <w:sz w:val="28"/>
      <w:szCs w:val="28"/>
    </w:rPr>
  </w:style>
  <w:style w:type="paragraph" w:customStyle="1" w:styleId="xl116">
    <w:name w:val="xl116"/>
    <w:basedOn w:val="Normal"/>
    <w:rsid w:val="00446119"/>
    <w:pPr>
      <w:pBdr>
        <w:top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b/>
      <w:bCs/>
      <w:sz w:val="28"/>
      <w:szCs w:val="28"/>
    </w:rPr>
  </w:style>
  <w:style w:type="paragraph" w:customStyle="1" w:styleId="xl117">
    <w:name w:val="xl117"/>
    <w:basedOn w:val="Normal"/>
    <w:rsid w:val="00446119"/>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118">
    <w:name w:val="xl118"/>
    <w:basedOn w:val="Normal"/>
    <w:rsid w:val="00446119"/>
    <w:pPr>
      <w:pBdr>
        <w:top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119">
    <w:name w:val="xl119"/>
    <w:basedOn w:val="Normal"/>
    <w:rsid w:val="00446119"/>
    <w:pPr>
      <w:pBdr>
        <w:bottom w:val="single" w:sz="4" w:space="0" w:color="auto"/>
      </w:pBdr>
      <w:overflowPunct/>
      <w:autoSpaceDE/>
      <w:autoSpaceDN/>
      <w:adjustRightInd/>
      <w:spacing w:before="100" w:beforeAutospacing="1" w:after="100" w:afterAutospacing="1"/>
      <w:jc w:val="center"/>
      <w:textAlignment w:val="auto"/>
    </w:pPr>
    <w:rPr>
      <w:rFonts w:ascii="Arial" w:hAnsi="Arial" w:cs="Arial"/>
      <w:sz w:val="24"/>
      <w:szCs w:val="24"/>
    </w:rPr>
  </w:style>
  <w:style w:type="paragraph" w:customStyle="1" w:styleId="xl120">
    <w:name w:val="xl120"/>
    <w:basedOn w:val="Normal"/>
    <w:rsid w:val="00446119"/>
    <w:pPr>
      <w:pBdr>
        <w:bottom w:val="single" w:sz="4" w:space="0" w:color="auto"/>
      </w:pBdr>
      <w:overflowPunct/>
      <w:autoSpaceDE/>
      <w:autoSpaceDN/>
      <w:adjustRightInd/>
      <w:spacing w:before="100" w:beforeAutospacing="1" w:after="100" w:afterAutospacing="1"/>
      <w:textAlignment w:val="auto"/>
    </w:pPr>
    <w:rPr>
      <w:rFonts w:ascii="Arial" w:hAnsi="Arial" w:cs="Arial"/>
      <w:sz w:val="24"/>
      <w:szCs w:val="24"/>
      <w:u w:val="single"/>
    </w:rPr>
  </w:style>
  <w:style w:type="paragraph" w:customStyle="1" w:styleId="xl121">
    <w:name w:val="xl121"/>
    <w:basedOn w:val="Normal"/>
    <w:rsid w:val="00446119"/>
    <w:pPr>
      <w:pBdr>
        <w:top w:val="single" w:sz="4" w:space="0" w:color="auto"/>
        <w:bottom w:val="single" w:sz="4" w:space="0" w:color="auto"/>
      </w:pBd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rsid w:val="00F91101"/>
    <w:rPr>
      <w:rFonts w:ascii="Tahoma" w:hAnsi="Tahoma" w:cs="Tahoma"/>
      <w:sz w:val="16"/>
      <w:szCs w:val="16"/>
    </w:rPr>
  </w:style>
  <w:style w:type="character" w:customStyle="1" w:styleId="BalloonTextChar">
    <w:name w:val="Balloon Text Char"/>
    <w:basedOn w:val="DefaultParagraphFont"/>
    <w:link w:val="BalloonText"/>
    <w:rsid w:val="00F91101"/>
    <w:rPr>
      <w:rFonts w:ascii="Tahoma" w:hAnsi="Tahoma" w:cs="Tahoma"/>
      <w:sz w:val="16"/>
      <w:szCs w:val="16"/>
    </w:rPr>
  </w:style>
  <w:style w:type="paragraph" w:styleId="Subtitle">
    <w:name w:val="Subtitle"/>
    <w:basedOn w:val="Normal"/>
    <w:next w:val="Normal"/>
    <w:link w:val="SubtitleChar"/>
    <w:qFormat/>
    <w:rsid w:val="00551F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51FAE"/>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9F56F6"/>
    <w:pPr>
      <w:ind w:left="720"/>
      <w:contextualSpacing/>
    </w:pPr>
  </w:style>
  <w:style w:type="character" w:styleId="UnresolvedMention">
    <w:name w:val="Unresolved Mention"/>
    <w:basedOn w:val="DefaultParagraphFont"/>
    <w:uiPriority w:val="99"/>
    <w:semiHidden/>
    <w:unhideWhenUsed/>
    <w:rsid w:val="003A6AA4"/>
    <w:rPr>
      <w:color w:val="605E5C"/>
      <w:shd w:val="clear" w:color="auto" w:fill="E1DFDD"/>
    </w:rPr>
  </w:style>
  <w:style w:type="character" w:customStyle="1" w:styleId="Heading2Char">
    <w:name w:val="Heading 2 Char"/>
    <w:basedOn w:val="DefaultParagraphFont"/>
    <w:link w:val="Heading2"/>
    <w:rsid w:val="00A6701E"/>
    <w:rPr>
      <w:rFonts w:ascii="Open Sans Medium" w:hAnsi="Open Sans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20864">
      <w:bodyDiv w:val="1"/>
      <w:marLeft w:val="0"/>
      <w:marRight w:val="0"/>
      <w:marTop w:val="0"/>
      <w:marBottom w:val="0"/>
      <w:divBdr>
        <w:top w:val="none" w:sz="0" w:space="0" w:color="auto"/>
        <w:left w:val="none" w:sz="0" w:space="0" w:color="auto"/>
        <w:bottom w:val="none" w:sz="0" w:space="0" w:color="auto"/>
        <w:right w:val="none" w:sz="0" w:space="0" w:color="auto"/>
      </w:divBdr>
    </w:div>
    <w:div w:id="165945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nsrv@uww.edu"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shiers@uww.edu" TargetMode="External"/><Relationship Id="rId17" Type="http://schemas.openxmlformats.org/officeDocument/2006/relationships/hyperlink" Target="https://www.uww.edu/adminaffairs/finance/cashiers-office/form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w.edu/adminaffairs/finance/cashiers-office"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finsrv@uww.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ww.edu/adminaffairs/finance/cashiers-office/department-deposits" TargetMode="External"/><Relationship Id="rId14" Type="http://schemas.openxmlformats.org/officeDocument/2006/relationships/hyperlink" Target="mailto:adminaffairs@uw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0B563-385D-4694-906A-BFE6E365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3750</Words>
  <Characters>21380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Table of Contents</vt:lpstr>
    </vt:vector>
  </TitlesOfParts>
  <Company>UNIVERSITY OF WISCONSIN</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Linda Ellefson</dc:creator>
  <cp:lastModifiedBy>Patterson, Katie M</cp:lastModifiedBy>
  <cp:revision>4</cp:revision>
  <cp:lastPrinted>2022-11-29T21:34:00Z</cp:lastPrinted>
  <dcterms:created xsi:type="dcterms:W3CDTF">2022-12-06T14:52:00Z</dcterms:created>
  <dcterms:modified xsi:type="dcterms:W3CDTF">2024-02-29T18:06:00Z</dcterms:modified>
</cp:coreProperties>
</file>