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603" w:rsidRPr="00B41362" w:rsidRDefault="00B41362" w:rsidP="00B41362">
      <w:pPr>
        <w:jc w:val="center"/>
        <w:rPr>
          <w:b/>
          <w:sz w:val="32"/>
          <w:szCs w:val="32"/>
        </w:rPr>
      </w:pPr>
      <w:r w:rsidRPr="00B41362">
        <w:rPr>
          <w:b/>
          <w:sz w:val="32"/>
          <w:szCs w:val="32"/>
        </w:rPr>
        <w:t>Process for Hiring an International Student</w:t>
      </w:r>
    </w:p>
    <w:p w:rsidR="00B41362" w:rsidRDefault="00B41362"/>
    <w:p w:rsidR="00B41362" w:rsidRDefault="00B41362">
      <w:r>
        <w:t>There are some ex</w:t>
      </w:r>
      <w:r w:rsidR="006D55DF">
        <w:t>tra steps to the hiring process</w:t>
      </w:r>
      <w:r>
        <w:t xml:space="preserve"> when you hire an international student. Please refer to the steps outlined below, and contact R</w:t>
      </w:r>
      <w:r w:rsidR="00F162E1">
        <w:t>am</w:t>
      </w:r>
      <w:r w:rsidR="00695A9B">
        <w:t>ó</w:t>
      </w:r>
      <w:r w:rsidR="00F162E1">
        <w:t>n Rocha, Sr.</w:t>
      </w:r>
      <w:r>
        <w:t xml:space="preserve"> (H</w:t>
      </w:r>
      <w:r w:rsidR="006D55DF">
        <w:t xml:space="preserve">uman </w:t>
      </w:r>
      <w:r>
        <w:t>R</w:t>
      </w:r>
      <w:r w:rsidR="006D55DF">
        <w:t>esource</w:t>
      </w:r>
      <w:r w:rsidR="00F162E1">
        <w:t xml:space="preserve"> Coordinator</w:t>
      </w:r>
      <w:r>
        <w:t>), if you have any questions.</w:t>
      </w:r>
    </w:p>
    <w:p w:rsidR="00B41362" w:rsidRDefault="00B41362"/>
    <w:p w:rsidR="00B41362" w:rsidRPr="006D55DF" w:rsidRDefault="00B41362">
      <w:pPr>
        <w:rPr>
          <w:b/>
        </w:rPr>
      </w:pPr>
      <w:r w:rsidRPr="006D55DF">
        <w:rPr>
          <w:b/>
        </w:rPr>
        <w:t>Steps to Hire an International Student:</w:t>
      </w:r>
    </w:p>
    <w:p w:rsidR="00B41362" w:rsidRDefault="00B41362" w:rsidP="00B41362">
      <w:pPr>
        <w:pStyle w:val="ListParagraph"/>
        <w:numPr>
          <w:ilvl w:val="0"/>
          <w:numId w:val="1"/>
        </w:numPr>
      </w:pPr>
      <w:r>
        <w:t xml:space="preserve">Complete the hire forms </w:t>
      </w:r>
      <w:r w:rsidR="00695A9B">
        <w:t xml:space="preserve">(except the I-9 Form) </w:t>
      </w:r>
      <w:r>
        <w:t>with the student and submit a hire request through the Student Employment Tool (SET).</w:t>
      </w:r>
    </w:p>
    <w:p w:rsidR="00B41362" w:rsidRDefault="00B41362" w:rsidP="00B41362">
      <w:pPr>
        <w:pStyle w:val="ListParagraph"/>
        <w:numPr>
          <w:ilvl w:val="0"/>
          <w:numId w:val="1"/>
        </w:numPr>
      </w:pPr>
      <w:r>
        <w:t>Have the student take the complete</w:t>
      </w:r>
      <w:r w:rsidR="006D55DF">
        <w:t>d</w:t>
      </w:r>
      <w:r>
        <w:t xml:space="preserve"> hire forms to the Office of Human Resources </w:t>
      </w:r>
      <w:bookmarkStart w:id="0" w:name="_GoBack"/>
      <w:bookmarkEnd w:id="0"/>
      <w:r>
        <w:t xml:space="preserve">(Hyer Hall, </w:t>
      </w:r>
      <w:r w:rsidR="00695A9B">
        <w:t>3</w:t>
      </w:r>
      <w:r w:rsidR="00695A9B" w:rsidRPr="00695A9B">
        <w:rPr>
          <w:vertAlign w:val="superscript"/>
        </w:rPr>
        <w:t>rd</w:t>
      </w:r>
      <w:r w:rsidR="00695A9B">
        <w:t xml:space="preserve"> floor</w:t>
      </w:r>
      <w:r>
        <w:t>), and ask to speak with R</w:t>
      </w:r>
      <w:r w:rsidR="00695A9B">
        <w:t>amón Rocha</w:t>
      </w:r>
      <w:r>
        <w:t>. R</w:t>
      </w:r>
      <w:r w:rsidR="00695A9B">
        <w:t>amón</w:t>
      </w:r>
      <w:r>
        <w:t xml:space="preserve"> will obtain all necessary documents from the student, and explain the “Glacier Online Tax Compliance System.”</w:t>
      </w:r>
    </w:p>
    <w:p w:rsidR="006D55DF" w:rsidRDefault="00B41362" w:rsidP="00B41362">
      <w:pPr>
        <w:pStyle w:val="ListParagraph"/>
        <w:numPr>
          <w:ilvl w:val="0"/>
          <w:numId w:val="1"/>
        </w:numPr>
      </w:pPr>
      <w:r>
        <w:t xml:space="preserve">Documents needed are: </w:t>
      </w:r>
    </w:p>
    <w:p w:rsidR="006D55DF" w:rsidRDefault="006D55DF" w:rsidP="006D55DF">
      <w:pPr>
        <w:pStyle w:val="ListParagraph"/>
        <w:numPr>
          <w:ilvl w:val="1"/>
          <w:numId w:val="1"/>
        </w:numPr>
      </w:pPr>
      <w:r>
        <w:t>Original unexpired Passport</w:t>
      </w:r>
    </w:p>
    <w:p w:rsidR="006D55DF" w:rsidRDefault="006D55DF" w:rsidP="006D55DF">
      <w:pPr>
        <w:pStyle w:val="ListParagraph"/>
        <w:numPr>
          <w:ilvl w:val="1"/>
          <w:numId w:val="1"/>
        </w:numPr>
      </w:pPr>
      <w:r>
        <w:t>Visa</w:t>
      </w:r>
    </w:p>
    <w:p w:rsidR="006D55DF" w:rsidRDefault="006D55DF" w:rsidP="006D55DF">
      <w:pPr>
        <w:pStyle w:val="ListParagraph"/>
        <w:numPr>
          <w:ilvl w:val="1"/>
          <w:numId w:val="1"/>
        </w:numPr>
      </w:pPr>
      <w:r>
        <w:t>I-94</w:t>
      </w:r>
    </w:p>
    <w:p w:rsidR="006D55DF" w:rsidRDefault="006D55DF" w:rsidP="006D55DF">
      <w:pPr>
        <w:pStyle w:val="ListParagraph"/>
        <w:numPr>
          <w:ilvl w:val="1"/>
          <w:numId w:val="1"/>
        </w:numPr>
      </w:pPr>
      <w:r>
        <w:t>I-20</w:t>
      </w:r>
    </w:p>
    <w:p w:rsidR="00B41362" w:rsidRDefault="00B41362" w:rsidP="006D55DF">
      <w:pPr>
        <w:pStyle w:val="ListParagraph"/>
        <w:numPr>
          <w:ilvl w:val="1"/>
          <w:numId w:val="1"/>
        </w:numPr>
      </w:pPr>
      <w:r>
        <w:t>Social Secur</w:t>
      </w:r>
      <w:r w:rsidR="006D55DF">
        <w:t>ity Card (if they have one)</w:t>
      </w:r>
    </w:p>
    <w:p w:rsidR="00B41362" w:rsidRDefault="00B41362" w:rsidP="00B41362">
      <w:pPr>
        <w:pStyle w:val="ListParagraph"/>
        <w:numPr>
          <w:ilvl w:val="0"/>
          <w:numId w:val="1"/>
        </w:numPr>
      </w:pPr>
      <w:r>
        <w:t>If the</w:t>
      </w:r>
      <w:r w:rsidR="006D55DF">
        <w:t xml:space="preserve"> student does not have a Social</w:t>
      </w:r>
      <w:r>
        <w:t xml:space="preserve"> Security Card, Human Resources will assist with the application process to obtain one.</w:t>
      </w:r>
    </w:p>
    <w:p w:rsidR="00B41362" w:rsidRDefault="00B41362" w:rsidP="00B41362">
      <w:pPr>
        <w:pStyle w:val="ListParagraph"/>
        <w:numPr>
          <w:ilvl w:val="0"/>
          <w:numId w:val="1"/>
        </w:numPr>
      </w:pPr>
      <w:r>
        <w:t>Human Resources will hire the student in HRS and they may begin working.</w:t>
      </w:r>
    </w:p>
    <w:p w:rsidR="00B41362" w:rsidRDefault="00B41362" w:rsidP="00B41362">
      <w:pPr>
        <w:pStyle w:val="ListParagraph"/>
        <w:numPr>
          <w:ilvl w:val="0"/>
          <w:numId w:val="1"/>
        </w:numPr>
      </w:pPr>
      <w:r>
        <w:t>Once the student receives their Social Security Card, they need to update their “Glacier</w:t>
      </w:r>
      <w:r w:rsidR="006D55DF">
        <w:t>”</w:t>
      </w:r>
      <w:r>
        <w:t xml:space="preserve"> record and bring the original card to Human Resources.</w:t>
      </w:r>
    </w:p>
    <w:p w:rsidR="00B41362" w:rsidRDefault="00B41362" w:rsidP="00B41362">
      <w:r>
        <w:t xml:space="preserve">Per UW-System policy, the maximum hours an international student can work is 20 hours per week during the Fall and Spring semesters. They may work up to 40 hours per week during the Summer, </w:t>
      </w:r>
      <w:proofErr w:type="spellStart"/>
      <w:r>
        <w:t>Winterim</w:t>
      </w:r>
      <w:proofErr w:type="spellEnd"/>
      <w:r>
        <w:t>, and Spring Break periods.</w:t>
      </w:r>
    </w:p>
    <w:sectPr w:rsidR="00B41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1C7"/>
    <w:multiLevelType w:val="hybridMultilevel"/>
    <w:tmpl w:val="7108AF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WyMDIxMDQ3NTKyNLBU0lEKTi0uzszPAykwrAUAEshmFywAAAA="/>
  </w:docVars>
  <w:rsids>
    <w:rsidRoot w:val="00B41362"/>
    <w:rsid w:val="00173603"/>
    <w:rsid w:val="002003A6"/>
    <w:rsid w:val="00695A9B"/>
    <w:rsid w:val="006D55DF"/>
    <w:rsid w:val="00A60917"/>
    <w:rsid w:val="00B41362"/>
    <w:rsid w:val="00F1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A066"/>
  <w15:chartTrackingRefBased/>
  <w15:docId w15:val="{B3655354-7E93-4D50-8B24-5644AF27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UW-W Human Resources and Diversity</dc:creator>
  <cp:keywords/>
  <dc:description/>
  <cp:lastModifiedBy>Judah, DJ</cp:lastModifiedBy>
  <cp:revision>2</cp:revision>
  <dcterms:created xsi:type="dcterms:W3CDTF">2023-09-21T14:06:00Z</dcterms:created>
  <dcterms:modified xsi:type="dcterms:W3CDTF">2023-09-21T14:06:00Z</dcterms:modified>
</cp:coreProperties>
</file>